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FF" w:rsidRDefault="007E0BFF" w:rsidP="007E0BFF">
      <w:pPr>
        <w:widowControl/>
        <w:ind w:left="1200" w:right="1200"/>
        <w:jc w:val="center"/>
        <w:rPr>
          <w:rFonts w:ascii="Times New Roman" w:hAnsi="Times New Roman"/>
        </w:rPr>
      </w:pPr>
      <w:r>
        <w:rPr>
          <w:rFonts w:ascii="Times New Roman" w:hAnsi="Times New Roman"/>
        </w:rPr>
        <w:t>COMMITTEE REPORTS</w:t>
      </w:r>
    </w:p>
    <w:p w:rsidR="007E0BFF" w:rsidRDefault="007E0BFF" w:rsidP="007E0BFF">
      <w:pPr>
        <w:widowControl/>
        <w:rPr>
          <w:rFonts w:ascii="Times New Roman" w:hAnsi="Times New Roman"/>
        </w:rPr>
      </w:pPr>
    </w:p>
    <w:p w:rsidR="007E0BFF" w:rsidRDefault="007E0BFF" w:rsidP="007E0BFF">
      <w:pPr>
        <w:widowControl/>
        <w:ind w:left="1200" w:right="1200"/>
        <w:jc w:val="center"/>
        <w:rPr>
          <w:rFonts w:ascii="Times New Roman" w:hAnsi="Times New Roman"/>
        </w:rPr>
      </w:pPr>
      <w:r>
        <w:rPr>
          <w:rFonts w:ascii="Times New Roman" w:hAnsi="Times New Roman"/>
        </w:rPr>
        <w:t>111th Congress, 2d Session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p>
    <w:p w:rsidR="007E0BFF" w:rsidRDefault="007E0BFF" w:rsidP="007E0BFF">
      <w:pPr>
        <w:widowControl/>
        <w:ind w:left="1200" w:right="1200"/>
        <w:jc w:val="center"/>
        <w:rPr>
          <w:rFonts w:ascii="Times New Roman" w:hAnsi="Times New Roman"/>
        </w:rPr>
      </w:pPr>
      <w:bookmarkStart w:id="0" w:name="_GoBack"/>
      <w:r>
        <w:rPr>
          <w:rFonts w:ascii="Times New Roman" w:hAnsi="Times New Roman"/>
        </w:rPr>
        <w:t>SENATE Report 111-157</w:t>
      </w:r>
    </w:p>
    <w:bookmarkEnd w:id="0"/>
    <w:p w:rsidR="007E0BFF" w:rsidRDefault="007E0BFF" w:rsidP="007E0BFF">
      <w:pPr>
        <w:widowControl/>
        <w:rPr>
          <w:rFonts w:ascii="Times New Roman" w:hAnsi="Times New Roman"/>
        </w:rPr>
      </w:pPr>
    </w:p>
    <w:p w:rsidR="007E0BFF" w:rsidRDefault="007E0BFF" w:rsidP="007E0BFF">
      <w:pPr>
        <w:widowControl/>
        <w:ind w:left="1200" w:right="1200"/>
        <w:jc w:val="center"/>
        <w:rPr>
          <w:rFonts w:ascii="Times New Roman" w:hAnsi="Times New Roman"/>
        </w:rPr>
      </w:pPr>
      <w:r>
        <w:rPr>
          <w:rFonts w:ascii="Times New Roman" w:hAnsi="Times New Roman"/>
        </w:rPr>
        <w:t xml:space="preserve">111 S. Rpt. 157 </w:t>
      </w:r>
    </w:p>
    <w:p w:rsidR="007E0BFF" w:rsidRDefault="007E0BFF" w:rsidP="007E0BFF">
      <w:pPr>
        <w:widowControl/>
        <w:rPr>
          <w:rFonts w:ascii="Times New Roman" w:hAnsi="Times New Roman"/>
        </w:rPr>
      </w:pPr>
    </w:p>
    <w:p w:rsidR="007E0BFF" w:rsidRDefault="007E0BFF" w:rsidP="007E0BFF">
      <w:pPr>
        <w:widowControl/>
        <w:ind w:left="1200" w:right="1200"/>
        <w:jc w:val="center"/>
        <w:rPr>
          <w:rFonts w:ascii="Times New Roman" w:hAnsi="Times New Roman"/>
        </w:rPr>
      </w:pPr>
      <w:r>
        <w:rPr>
          <w:rFonts w:ascii="Times New Roman" w:hAnsi="Times New Roman"/>
        </w:rPr>
        <w:t>SENATE</w:t>
      </w:r>
    </w:p>
    <w:p w:rsidR="007E0BFF" w:rsidRDefault="007E0BFF" w:rsidP="007E0BFF">
      <w:pPr>
        <w:widowControl/>
        <w:ind w:left="1200" w:right="1200"/>
        <w:jc w:val="center"/>
        <w:rPr>
          <w:rFonts w:ascii="Times New Roman" w:hAnsi="Times New Roman"/>
        </w:rPr>
      </w:pPr>
      <w:r>
        <w:rPr>
          <w:rFonts w:ascii="Times New Roman" w:hAnsi="Times New Roman"/>
        </w:rPr>
        <w:t>PROFESSIONAL BOXING AMENDMENTS ACT OF 2009</w:t>
      </w:r>
    </w:p>
    <w:p w:rsidR="007E0BFF" w:rsidRDefault="007E0BFF" w:rsidP="007E0BFF">
      <w:pPr>
        <w:widowControl/>
        <w:ind w:left="1200" w:right="1200"/>
        <w:jc w:val="center"/>
        <w:rPr>
          <w:rFonts w:ascii="Times New Roman" w:hAnsi="Times New Roman"/>
        </w:rPr>
      </w:pPr>
      <w:r>
        <w:rPr>
          <w:rFonts w:ascii="Times New Roman" w:hAnsi="Times New Roman"/>
        </w:rPr>
        <w:t>R E P O R T</w:t>
      </w:r>
    </w:p>
    <w:p w:rsidR="007E0BFF" w:rsidRDefault="007E0BFF" w:rsidP="007E0BFF">
      <w:pPr>
        <w:widowControl/>
        <w:ind w:left="1200" w:right="1200"/>
        <w:jc w:val="center"/>
        <w:rPr>
          <w:rFonts w:ascii="Times New Roman" w:hAnsi="Times New Roman"/>
        </w:rPr>
      </w:pPr>
      <w:r>
        <w:rPr>
          <w:rFonts w:ascii="Times New Roman" w:hAnsi="Times New Roman"/>
        </w:rPr>
        <w:t>OF THE</w:t>
      </w:r>
    </w:p>
    <w:p w:rsidR="007E0BFF" w:rsidRDefault="007E0BFF" w:rsidP="007E0BFF">
      <w:pPr>
        <w:widowControl/>
        <w:ind w:left="1200" w:right="1200"/>
        <w:jc w:val="center"/>
        <w:rPr>
          <w:rFonts w:ascii="Times New Roman" w:hAnsi="Times New Roman"/>
        </w:rPr>
      </w:pPr>
      <w:r>
        <w:rPr>
          <w:rFonts w:ascii="Times New Roman" w:hAnsi="Times New Roman"/>
        </w:rPr>
        <w:t>COMMITTEE ON COMMERCE, SCIENCE, AND TRANSPORTATION</w:t>
      </w:r>
    </w:p>
    <w:p w:rsidR="007E0BFF" w:rsidRDefault="007E0BFF" w:rsidP="007E0BFF">
      <w:pPr>
        <w:widowControl/>
        <w:ind w:left="1200" w:right="1200"/>
        <w:jc w:val="center"/>
        <w:rPr>
          <w:rFonts w:ascii="Times New Roman" w:hAnsi="Times New Roman"/>
        </w:rPr>
      </w:pPr>
      <w:r>
        <w:rPr>
          <w:rFonts w:ascii="Times New Roman" w:hAnsi="Times New Roman"/>
        </w:rPr>
        <w:t>on</w:t>
      </w:r>
    </w:p>
    <w:p w:rsidR="007E0BFF" w:rsidRDefault="007E0BFF" w:rsidP="007E0BFF">
      <w:pPr>
        <w:widowControl/>
        <w:ind w:left="1200" w:right="1200"/>
        <w:jc w:val="center"/>
        <w:rPr>
          <w:rFonts w:ascii="Times New Roman" w:hAnsi="Times New Roman"/>
        </w:rPr>
      </w:pPr>
      <w:r>
        <w:rPr>
          <w:rFonts w:ascii="Times New Roman" w:hAnsi="Times New Roman"/>
        </w:rPr>
        <w:t>S. 38</w:t>
      </w:r>
    </w:p>
    <w:p w:rsidR="007E0BFF" w:rsidRDefault="007E0BFF" w:rsidP="007E0BFF">
      <w:pPr>
        <w:widowControl/>
        <w:rPr>
          <w:rFonts w:ascii="Times New Roman" w:hAnsi="Times New Roman"/>
        </w:rPr>
      </w:pPr>
    </w:p>
    <w:p w:rsidR="007E0BFF" w:rsidRDefault="007E0BFF" w:rsidP="007E0BFF">
      <w:pPr>
        <w:widowControl/>
        <w:ind w:left="1200" w:right="1200"/>
        <w:jc w:val="center"/>
        <w:rPr>
          <w:rFonts w:ascii="Times New Roman" w:hAnsi="Times New Roman"/>
        </w:rPr>
      </w:pPr>
      <w:r>
        <w:rPr>
          <w:rFonts w:ascii="Times New Roman" w:hAnsi="Times New Roman"/>
        </w:rPr>
        <w:t>March 4, 2010--Ordered to be printed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 xml:space="preserve">TEXT: </w:t>
      </w:r>
    </w:p>
    <w:p w:rsidR="007E0BFF" w:rsidRDefault="007E0BFF" w:rsidP="007E0BFF">
      <w:pPr>
        <w:widowControl/>
        <w:spacing w:before="120"/>
        <w:ind w:firstLine="360"/>
        <w:rPr>
          <w:rFonts w:ascii="Times New Roman" w:hAnsi="Times New Roman"/>
        </w:rPr>
      </w:pPr>
      <w:r>
        <w:rPr>
          <w:rFonts w:ascii="Times New Roman" w:hAnsi="Times New Roman"/>
        </w:rPr>
        <w:t>NOTICE:</w:t>
      </w:r>
    </w:p>
    <w:p w:rsidR="007E0BFF" w:rsidRDefault="007E0BFF" w:rsidP="007E0BFF">
      <w:pPr>
        <w:widowControl/>
        <w:rPr>
          <w:rFonts w:ascii="Times New Roman" w:hAnsi="Times New Roman"/>
        </w:rPr>
      </w:pPr>
      <w:r>
        <w:rPr>
          <w:rFonts w:ascii="Times New Roman" w:hAnsi="Times New Roman"/>
        </w:rPr>
        <w:t>{D&gt; Text within these symbols is deleted &lt;D}</w:t>
      </w:r>
    </w:p>
    <w:p w:rsidR="007E0BFF" w:rsidRDefault="007E0BFF" w:rsidP="007E0BFF">
      <w:pPr>
        <w:widowControl/>
        <w:spacing w:before="120"/>
        <w:ind w:firstLine="360"/>
        <w:rPr>
          <w:rFonts w:ascii="Times New Roman" w:hAnsi="Times New Roman"/>
        </w:rPr>
      </w:pPr>
      <w:r>
        <w:rPr>
          <w:rFonts w:ascii="Times New Roman" w:hAnsi="Times New Roman"/>
        </w:rPr>
        <w:t>MARCH4, 2010.--ordered to be printed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5940"/>
        <w:gridCol w:w="3780"/>
      </w:tblGrid>
      <w:tr w:rsidR="007E0BFF" w:rsidTr="00D45AE3">
        <w:tblPrEx>
          <w:tblCellMar>
            <w:top w:w="0" w:type="dxa"/>
            <w:bottom w:w="0" w:type="dxa"/>
          </w:tblCellMar>
        </w:tblPrEx>
        <w:trPr>
          <w:tblHeader/>
        </w:trPr>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b/>
                <w:bCs/>
              </w:rPr>
              <w:t>SENATE COMMITTEE ON COMMERCE, SCIENCE, AND TRANSPORTATION</w:t>
            </w:r>
          </w:p>
        </w:tc>
      </w:tr>
      <w:tr w:rsidR="007E0BFF" w:rsidTr="00D45AE3">
        <w:tblPrEx>
          <w:tblCellMar>
            <w:top w:w="0" w:type="dxa"/>
            <w:bottom w:w="0" w:type="dxa"/>
          </w:tblCellMar>
        </w:tblPrEx>
        <w:trPr>
          <w:tblHeader/>
        </w:trPr>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b/>
                <w:bCs/>
              </w:rPr>
              <w:t>one hundred eleventh congress</w:t>
            </w:r>
          </w:p>
        </w:tc>
      </w:tr>
      <w:tr w:rsidR="007E0BFF" w:rsidTr="00D45AE3">
        <w:tblPrEx>
          <w:tblCellMar>
            <w:top w:w="0" w:type="dxa"/>
            <w:bottom w:w="0" w:type="dxa"/>
          </w:tblCellMar>
        </w:tblPrEx>
        <w:trPr>
          <w:tblHeader/>
        </w:trPr>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b/>
                <w:bCs/>
              </w:rPr>
              <w:t>second session</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 xml:space="preserve">JOHN D. ROCKEFELLER IV, West Virginia, </w:t>
            </w:r>
            <w:r>
              <w:rPr>
                <w:rFonts w:ascii="Times New Roman" w:hAnsi="Times New Roman"/>
                <w:i/>
                <w:iCs/>
              </w:rPr>
              <w:t>Chairman</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DANIEL K. INOUYE, Hawaii </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KAY BAILEY HUTCHISON, Texas</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JOHN F. KERRY, Massachusetts</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OLYMPIA J. SNOWE, Maine</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BYRON L. DORGAN, North Dakota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JOHN ENSIGN, Nevada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BARBARA BOXER, California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JIM DeMINT, South Carolina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BILL NELSON, Florida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JOHN THUNE, South Dakota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MARIA CANTWELL, Washington</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ROGER F. WICKER, Mississippi</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FRANK R. LAUTENBERG, New Jersey</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GEORGE S. LeMIEUX, Florida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MARK PRYOR, Arkansas</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JOHNNY ISAKSON, Georgia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CLAIRE McCASKILL, Missouri</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DAVID VITTER, Louisiana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AMY KLOBUCHAR, Minnesota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SAM BROWNBACK, Kansas</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TOM UDALL, New Mexico</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MIKE JOHANNS, Nebraska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MARK WARNER, Virginia</w:t>
            </w:r>
          </w:p>
        </w:tc>
        <w:tc>
          <w:tcPr>
            <w:tcW w:w="3780" w:type="dxa"/>
            <w:tcBorders>
              <w:top w:val="nil"/>
              <w:left w:val="nil"/>
              <w:bottom w:val="nil"/>
              <w:right w:val="nil"/>
            </w:tcBorders>
          </w:tcPr>
          <w:p w:rsidR="007E0BFF" w:rsidRDefault="007E0BFF" w:rsidP="00D45AE3">
            <w:pPr>
              <w:widowControl/>
              <w:rPr>
                <w:rFonts w:ascii="Times New Roman" w:hAnsi="Times New Roman"/>
              </w:rPr>
            </w:pP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MARK BEGICH, Alaska</w:t>
            </w:r>
          </w:p>
        </w:tc>
        <w:tc>
          <w:tcPr>
            <w:tcW w:w="3780" w:type="dxa"/>
            <w:tcBorders>
              <w:top w:val="nil"/>
              <w:left w:val="nil"/>
              <w:bottom w:val="nil"/>
              <w:right w:val="nil"/>
            </w:tcBorders>
          </w:tcPr>
          <w:p w:rsidR="007E0BFF" w:rsidRDefault="007E0BFF" w:rsidP="00D45AE3">
            <w:pPr>
              <w:widowControl/>
              <w:rPr>
                <w:rFonts w:ascii="Times New Roman" w:hAnsi="Times New Roman"/>
              </w:rPr>
            </w:pP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NORM COLEMAN, Minnesota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JOHN F. KERRY, Massachusetts </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GEORGE V. VOINOVICH, Ohio</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RUSSELL D. FEINGOLD, Wisconsin</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LAMAR ALEXANDER, Tennessee</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BARBARA BOXER, California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JOHN E. SUNUNU, New Hampshire</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BILL NELSON, Florida</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LISA MURKOWSKI, Alaska</w:t>
            </w:r>
          </w:p>
        </w:tc>
        <w:tc>
          <w:tcPr>
            <w:tcW w:w="378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BARACK OBAMA, Illinois</w:t>
            </w:r>
          </w:p>
        </w:tc>
      </w:tr>
      <w:tr w:rsidR="007E0BFF" w:rsidTr="00D45AE3">
        <w:tblPrEx>
          <w:tblCellMar>
            <w:top w:w="0" w:type="dxa"/>
            <w:bottom w:w="0" w:type="dxa"/>
          </w:tblCellMar>
        </w:tblPrEx>
        <w:tc>
          <w:tcPr>
            <w:tcW w:w="594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MEL MARTINEZ, Florida</w:t>
            </w:r>
          </w:p>
        </w:tc>
        <w:tc>
          <w:tcPr>
            <w:tcW w:w="3780" w:type="dxa"/>
            <w:tcBorders>
              <w:top w:val="nil"/>
              <w:left w:val="nil"/>
              <w:bottom w:val="nil"/>
              <w:right w:val="nil"/>
            </w:tcBorders>
          </w:tcPr>
          <w:p w:rsidR="007E0BFF" w:rsidRDefault="007E0BFF" w:rsidP="00D45AE3">
            <w:pPr>
              <w:widowControl/>
              <w:rPr>
                <w:rFonts w:ascii="Times New Roman" w:hAnsi="Times New Roman"/>
              </w:rPr>
            </w:pP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ELLEN DONESKI,</w:t>
            </w:r>
            <w:r>
              <w:rPr>
                <w:rFonts w:ascii="Times New Roman" w:hAnsi="Times New Roman"/>
                <w:i/>
                <w:iCs/>
              </w:rPr>
              <w:t>Staff Director</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JAMES REID,</w:t>
            </w:r>
            <w:r>
              <w:rPr>
                <w:rFonts w:ascii="Times New Roman" w:hAnsi="Times New Roman"/>
                <w:i/>
                <w:iCs/>
              </w:rPr>
              <w:t>Deputy Staff Director</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BRUCE ANDREWS,</w:t>
            </w:r>
            <w:r>
              <w:rPr>
                <w:rFonts w:ascii="Times New Roman" w:hAnsi="Times New Roman"/>
                <w:i/>
                <w:iCs/>
              </w:rPr>
              <w:t>General Counsel</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ANN BEGEMAN,</w:t>
            </w:r>
            <w:r>
              <w:rPr>
                <w:rFonts w:ascii="Times New Roman" w:hAnsi="Times New Roman"/>
                <w:i/>
                <w:iCs/>
              </w:rPr>
              <w:t>Acting Republican Staff Director</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BRIAN HENDRICKS,</w:t>
            </w:r>
            <w:r>
              <w:rPr>
                <w:rFonts w:ascii="Times New Roman" w:hAnsi="Times New Roman"/>
                <w:i/>
                <w:iCs/>
              </w:rPr>
              <w:t>Republican General Counsel</w:t>
            </w:r>
          </w:p>
        </w:tc>
      </w:tr>
      <w:tr w:rsidR="007E0BFF" w:rsidTr="00D45AE3">
        <w:tblPrEx>
          <w:tblCellMar>
            <w:top w:w="0" w:type="dxa"/>
            <w:bottom w:w="0" w:type="dxa"/>
          </w:tblCellMar>
        </w:tblPrEx>
        <w:tc>
          <w:tcPr>
            <w:tcW w:w="9720" w:type="dxa"/>
            <w:gridSpan w:val="2"/>
            <w:tcBorders>
              <w:top w:val="nil"/>
              <w:left w:val="nil"/>
              <w:bottom w:val="nil"/>
              <w:right w:val="nil"/>
            </w:tcBorders>
          </w:tcPr>
          <w:p w:rsidR="007E0BFF" w:rsidRDefault="007E0BFF" w:rsidP="00D45AE3">
            <w:pPr>
              <w:widowControl/>
              <w:jc w:val="center"/>
              <w:rPr>
                <w:rFonts w:ascii="Times New Roman" w:hAnsi="Times New Roman"/>
              </w:rPr>
            </w:pPr>
            <w:r>
              <w:rPr>
                <w:rFonts w:ascii="Times New Roman" w:hAnsi="Times New Roman"/>
              </w:rPr>
              <w:t>TODD BERTOSON,</w:t>
            </w:r>
            <w:r>
              <w:rPr>
                <w:rFonts w:ascii="Times New Roman" w:hAnsi="Times New Roman"/>
                <w:i/>
                <w:iCs/>
              </w:rPr>
              <w:t>Republican Senior Counsel</w:t>
            </w:r>
          </w:p>
        </w:tc>
      </w:tr>
    </w:tbl>
    <w:p w:rsidR="007E0BFF" w:rsidRDefault="007E0BFF" w:rsidP="007E0BFF">
      <w:pPr>
        <w:widowControl/>
        <w:spacing w:before="120"/>
        <w:ind w:firstLine="360"/>
        <w:rPr>
          <w:rFonts w:ascii="Times New Roman" w:hAnsi="Times New Roman"/>
        </w:rPr>
      </w:pPr>
      <w:r>
        <w:rPr>
          <w:rFonts w:ascii="Times New Roman" w:hAnsi="Times New Roman"/>
        </w:rPr>
        <w:lastRenderedPageBreak/>
        <w:t>Report</w:t>
      </w:r>
    </w:p>
    <w:p w:rsidR="007E0BFF" w:rsidRDefault="007E0BFF" w:rsidP="007E0BFF">
      <w:pPr>
        <w:widowControl/>
        <w:spacing w:before="120"/>
        <w:ind w:firstLine="360"/>
        <w:rPr>
          <w:rFonts w:ascii="Times New Roman" w:hAnsi="Times New Roman"/>
        </w:rPr>
      </w:pPr>
      <w:r>
        <w:rPr>
          <w:rFonts w:ascii="Times New Roman" w:hAnsi="Times New Roman"/>
        </w:rPr>
        <w:t>MARCH4, 2010.--ordered to be printed</w:t>
      </w:r>
    </w:p>
    <w:p w:rsidR="007E0BFF" w:rsidRDefault="007E0BFF" w:rsidP="007E0BFF">
      <w:pPr>
        <w:widowControl/>
        <w:spacing w:before="120"/>
        <w:ind w:firstLine="360"/>
        <w:rPr>
          <w:rFonts w:ascii="Times New Roman" w:hAnsi="Times New Roman"/>
        </w:rPr>
      </w:pPr>
      <w:r>
        <w:rPr>
          <w:rFonts w:ascii="Times New Roman" w:hAnsi="Times New Roman"/>
        </w:rPr>
        <w:t>JUNE 10, 2009.</w:t>
      </w:r>
    </w:p>
    <w:p w:rsidR="007E0BFF" w:rsidRDefault="007E0BFF" w:rsidP="007E0BFF">
      <w:pPr>
        <w:widowControl/>
        <w:spacing w:before="120"/>
        <w:ind w:firstLine="360"/>
        <w:rPr>
          <w:rFonts w:ascii="Times New Roman" w:hAnsi="Times New Roman"/>
        </w:rPr>
      </w:pPr>
      <w:r>
        <w:rPr>
          <w:rFonts w:ascii="Times New Roman" w:hAnsi="Times New Roman"/>
        </w:rPr>
        <w:t>Hon. JOHN D. ROCKEFELLER IV,</w:t>
      </w:r>
    </w:p>
    <w:p w:rsidR="007E0BFF" w:rsidRDefault="007E0BFF" w:rsidP="007E0BFF">
      <w:pPr>
        <w:widowControl/>
        <w:spacing w:before="120"/>
        <w:ind w:firstLine="360"/>
        <w:rPr>
          <w:rFonts w:ascii="Times New Roman" w:hAnsi="Times New Roman"/>
        </w:rPr>
      </w:pPr>
      <w:r>
        <w:rPr>
          <w:rFonts w:ascii="Times New Roman" w:hAnsi="Times New Roman"/>
        </w:rPr>
        <w:t>Chairman, Committee on Commerce, Science, and Transportation, U.S. Senate, Washington, DC.</w:t>
      </w:r>
    </w:p>
    <w:p w:rsidR="007E0BFF" w:rsidRDefault="007E0BFF" w:rsidP="007E0BFF">
      <w:pPr>
        <w:widowControl/>
        <w:spacing w:before="120"/>
        <w:ind w:firstLine="360"/>
        <w:rPr>
          <w:rFonts w:ascii="Times New Roman" w:hAnsi="Times New Roman"/>
        </w:rPr>
      </w:pPr>
      <w:r>
        <w:rPr>
          <w:rFonts w:ascii="Times New Roman" w:hAnsi="Times New Roman"/>
        </w:rPr>
        <w:t xml:space="preserve">DEAR MR. CHAIRMAN:The Congressional Budget Office has prepared the enclosed cost estimate for S. 38, the Professional Boxing Amendments Act of 2009. </w:t>
      </w:r>
    </w:p>
    <w:p w:rsidR="007E0BFF" w:rsidRDefault="007E0BFF" w:rsidP="007E0BFF">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Susan Willie.</w:t>
      </w:r>
    </w:p>
    <w:p w:rsidR="007E0BFF" w:rsidRDefault="007E0BFF" w:rsidP="007E0BFF">
      <w:pPr>
        <w:widowControl/>
        <w:spacing w:before="120"/>
        <w:ind w:firstLine="360"/>
        <w:rPr>
          <w:rFonts w:ascii="Times New Roman" w:hAnsi="Times New Roman"/>
        </w:rPr>
      </w:pPr>
      <w:r>
        <w:rPr>
          <w:rFonts w:ascii="Times New Roman" w:hAnsi="Times New Roman"/>
        </w:rPr>
        <w:t xml:space="preserve">Sincerely, </w:t>
      </w:r>
    </w:p>
    <w:p w:rsidR="007E0BFF" w:rsidRDefault="007E0BFF" w:rsidP="007E0BFF">
      <w:pPr>
        <w:widowControl/>
        <w:spacing w:before="120"/>
        <w:ind w:firstLine="360"/>
        <w:rPr>
          <w:rFonts w:ascii="Times New Roman" w:hAnsi="Times New Roman"/>
        </w:rPr>
      </w:pPr>
      <w:r>
        <w:rPr>
          <w:rFonts w:ascii="Times New Roman" w:hAnsi="Times New Roman"/>
        </w:rPr>
        <w:t>DOUGLAS W. ELMENDORF.</w:t>
      </w:r>
    </w:p>
    <w:p w:rsidR="007E0BFF" w:rsidRDefault="007E0BFF" w:rsidP="007E0BFF">
      <w:pPr>
        <w:widowControl/>
        <w:spacing w:before="120"/>
        <w:ind w:firstLine="360"/>
        <w:rPr>
          <w:rFonts w:ascii="Times New Roman" w:hAnsi="Times New Roman"/>
        </w:rPr>
      </w:pPr>
      <w:r>
        <w:rPr>
          <w:rFonts w:ascii="Times New Roman" w:hAnsi="Times New Roman"/>
        </w:rPr>
        <w:t>Enclosure.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 38--Professional Boxing Amendments Act of 2009</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Summary: S. 38 would establish the United States Boxing Commission (USBC) within the Department of Co</w:t>
      </w:r>
      <w:r>
        <w:rPr>
          <w:rFonts w:ascii="Times New Roman" w:hAnsi="Times New Roman"/>
        </w:rPr>
        <w:t>m</w:t>
      </w:r>
      <w:r>
        <w:rPr>
          <w:rFonts w:ascii="Times New Roman" w:hAnsi="Times New Roman"/>
        </w:rPr>
        <w:t>merce (DOC). The commission would protect the safety and interests of boxers and would govern the business of pr</w:t>
      </w:r>
      <w:r>
        <w:rPr>
          <w:rFonts w:ascii="Times New Roman" w:hAnsi="Times New Roman"/>
        </w:rPr>
        <w:t>o</w:t>
      </w:r>
      <w:r>
        <w:rPr>
          <w:rFonts w:ascii="Times New Roman" w:hAnsi="Times New Roman"/>
        </w:rPr>
        <w:t xml:space="preserve">fessional boxing by regulating boxing contracts, licensing and registering boxing participants, and issuing guidelines for rating boxers. </w:t>
      </w:r>
    </w:p>
    <w:p w:rsidR="007E0BFF" w:rsidRDefault="007E0BFF" w:rsidP="007E0BFF">
      <w:pPr>
        <w:widowControl/>
        <w:spacing w:before="120"/>
        <w:ind w:firstLine="360"/>
        <w:rPr>
          <w:rFonts w:ascii="Times New Roman" w:hAnsi="Times New Roman"/>
        </w:rPr>
      </w:pPr>
      <w:r>
        <w:rPr>
          <w:rFonts w:ascii="Times New Roman" w:hAnsi="Times New Roman"/>
        </w:rPr>
        <w:t xml:space="preserve">Assuming appropriation of the necessary amounts, CBO estimates that implementing S. 38 would cost $7 million in 2010 and $34 million over the 2010-2014 period. </w:t>
      </w:r>
    </w:p>
    <w:p w:rsidR="007E0BFF" w:rsidRDefault="007E0BFF" w:rsidP="007E0BFF">
      <w:pPr>
        <w:widowControl/>
        <w:spacing w:before="120"/>
        <w:ind w:firstLine="360"/>
        <w:rPr>
          <w:rFonts w:ascii="Times New Roman" w:hAnsi="Times New Roman"/>
        </w:rPr>
      </w:pPr>
      <w:r>
        <w:rPr>
          <w:rFonts w:ascii="Times New Roman" w:hAnsi="Times New Roman"/>
        </w:rPr>
        <w:t xml:space="preserve">S. 38 also would make violations of certain provisions of the Professional Boxing Safety Act of 1996 federal crimes. CBO estimates that this provision would not have a significant effect on direct spending or revenues. </w:t>
      </w:r>
    </w:p>
    <w:p w:rsidR="007E0BFF" w:rsidRDefault="007E0BFF" w:rsidP="007E0BFF">
      <w:pPr>
        <w:widowControl/>
        <w:spacing w:before="120"/>
        <w:ind w:firstLine="360"/>
        <w:rPr>
          <w:rFonts w:ascii="Times New Roman" w:hAnsi="Times New Roman"/>
        </w:rPr>
      </w:pPr>
      <w:r>
        <w:rPr>
          <w:rFonts w:ascii="Times New Roman" w:hAnsi="Times New Roman"/>
        </w:rPr>
        <w:t xml:space="preserve">S. 38 would impose intergovernmental and private-sector mandates, as defined in the Unfunded Mandates Reform Act (UMRA), on the state and tribal boxing commissions and the boxing industry. Based on information from industry sources, CBO estimates that the aggregate cost of complying with the mandates would fall below the annual thresholds established in UMRA ($69 million for intergovernmental mandates and $139 million for private-sector mandates in 2009, adjusted annually for inflation). </w:t>
      </w:r>
    </w:p>
    <w:p w:rsidR="007E0BFF" w:rsidRDefault="007E0BFF" w:rsidP="007E0BFF">
      <w:pPr>
        <w:widowControl/>
        <w:spacing w:before="120"/>
        <w:ind w:firstLine="360"/>
        <w:rPr>
          <w:rFonts w:ascii="Times New Roman" w:hAnsi="Times New Roman"/>
        </w:rPr>
      </w:pPr>
      <w:r>
        <w:rPr>
          <w:rFonts w:ascii="Times New Roman" w:hAnsi="Times New Roman"/>
        </w:rPr>
        <w:t>Estimated cost to the Federal Government: The estimated budgetary impact of S. 38 is shown in the following t</w:t>
      </w:r>
      <w:r>
        <w:rPr>
          <w:rFonts w:ascii="Times New Roman" w:hAnsi="Times New Roman"/>
        </w:rPr>
        <w:t>a</w:t>
      </w:r>
      <w:r>
        <w:rPr>
          <w:rFonts w:ascii="Times New Roman" w:hAnsi="Times New Roman"/>
        </w:rPr>
        <w:t xml:space="preserve">ble. The costs of this legislation fall within budget function 370 (commerce and housing credit).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3060"/>
        <w:gridCol w:w="2700"/>
        <w:gridCol w:w="660"/>
        <w:gridCol w:w="660"/>
        <w:gridCol w:w="660"/>
        <w:gridCol w:w="660"/>
        <w:gridCol w:w="1620"/>
      </w:tblGrid>
      <w:tr w:rsidR="007E0BFF" w:rsidTr="00D45AE3">
        <w:tblPrEx>
          <w:tblCellMar>
            <w:top w:w="0" w:type="dxa"/>
            <w:bottom w:w="0" w:type="dxa"/>
          </w:tblCellMar>
        </w:tblPrEx>
        <w:trPr>
          <w:tblHeader/>
        </w:trPr>
        <w:tc>
          <w:tcPr>
            <w:tcW w:w="3060" w:type="dxa"/>
            <w:tcBorders>
              <w:top w:val="nil"/>
              <w:left w:val="nil"/>
              <w:bottom w:val="nil"/>
              <w:right w:val="nil"/>
            </w:tcBorders>
          </w:tcPr>
          <w:p w:rsidR="007E0BFF" w:rsidRDefault="007E0BFF" w:rsidP="00D45AE3">
            <w:pPr>
              <w:widowControl/>
              <w:rPr>
                <w:rFonts w:ascii="Times New Roman" w:hAnsi="Times New Roman"/>
              </w:rPr>
            </w:pPr>
          </w:p>
        </w:tc>
        <w:tc>
          <w:tcPr>
            <w:tcW w:w="6960" w:type="dxa"/>
            <w:gridSpan w:val="6"/>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By fiscal year, in millions of dollars-- </w:t>
            </w:r>
          </w:p>
        </w:tc>
      </w:tr>
      <w:tr w:rsidR="007E0BFF" w:rsidTr="00D45AE3">
        <w:tblPrEx>
          <w:tblCellMar>
            <w:top w:w="0" w:type="dxa"/>
            <w:bottom w:w="0" w:type="dxa"/>
          </w:tblCellMar>
        </w:tblPrEx>
        <w:trPr>
          <w:tblHeader/>
        </w:trPr>
        <w:tc>
          <w:tcPr>
            <w:tcW w:w="3060" w:type="dxa"/>
            <w:tcBorders>
              <w:top w:val="nil"/>
              <w:left w:val="nil"/>
              <w:bottom w:val="nil"/>
              <w:right w:val="nil"/>
            </w:tcBorders>
          </w:tcPr>
          <w:p w:rsidR="007E0BFF" w:rsidRDefault="007E0BFF" w:rsidP="00D45AE3">
            <w:pPr>
              <w:widowControl/>
              <w:rPr>
                <w:rFonts w:ascii="Times New Roman" w:hAnsi="Times New Roman"/>
              </w:rPr>
            </w:pPr>
          </w:p>
        </w:tc>
        <w:tc>
          <w:tcPr>
            <w:tcW w:w="270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2010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2011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2012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2013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2014 </w:t>
            </w:r>
          </w:p>
        </w:tc>
        <w:tc>
          <w:tcPr>
            <w:tcW w:w="162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b/>
                <w:bCs/>
              </w:rPr>
              <w:t xml:space="preserve">2010-2014 </w:t>
            </w:r>
          </w:p>
        </w:tc>
      </w:tr>
      <w:tr w:rsidR="007E0BFF" w:rsidTr="00D45AE3">
        <w:tblPrEx>
          <w:tblCellMar>
            <w:top w:w="0" w:type="dxa"/>
            <w:bottom w:w="0" w:type="dxa"/>
          </w:tblCellMar>
        </w:tblPrEx>
        <w:tc>
          <w:tcPr>
            <w:tcW w:w="10020" w:type="dxa"/>
            <w:gridSpan w:val="7"/>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CHANGES IN SPENDING SUBJECT TO APPROPRIATION1</w:t>
            </w:r>
          </w:p>
        </w:tc>
      </w:tr>
      <w:tr w:rsidR="007E0BFF" w:rsidTr="00D45AE3">
        <w:tblPrEx>
          <w:tblCellMar>
            <w:top w:w="0" w:type="dxa"/>
            <w:bottom w:w="0" w:type="dxa"/>
          </w:tblCellMar>
        </w:tblPrEx>
        <w:tc>
          <w:tcPr>
            <w:tcW w:w="30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Estimated Authorization Level </w:t>
            </w:r>
          </w:p>
        </w:tc>
        <w:tc>
          <w:tcPr>
            <w:tcW w:w="270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7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6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6  </w:t>
            </w:r>
          </w:p>
        </w:tc>
        <w:tc>
          <w:tcPr>
            <w:tcW w:w="162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35 </w:t>
            </w:r>
          </w:p>
        </w:tc>
      </w:tr>
      <w:tr w:rsidR="007E0BFF" w:rsidTr="00D45AE3">
        <w:tblPrEx>
          <w:tblCellMar>
            <w:top w:w="0" w:type="dxa"/>
            <w:bottom w:w="0" w:type="dxa"/>
          </w:tblCellMar>
        </w:tblPrEx>
        <w:tc>
          <w:tcPr>
            <w:tcW w:w="30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Estimated Outlays  </w:t>
            </w:r>
          </w:p>
        </w:tc>
        <w:tc>
          <w:tcPr>
            <w:tcW w:w="270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7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7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6  </w:t>
            </w:r>
          </w:p>
        </w:tc>
        <w:tc>
          <w:tcPr>
            <w:tcW w:w="66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6  </w:t>
            </w:r>
          </w:p>
        </w:tc>
        <w:tc>
          <w:tcPr>
            <w:tcW w:w="1620" w:type="dxa"/>
            <w:tcBorders>
              <w:top w:val="nil"/>
              <w:left w:val="nil"/>
              <w:bottom w:val="nil"/>
              <w:right w:val="nil"/>
            </w:tcBorders>
          </w:tcPr>
          <w:p w:rsidR="007E0BFF" w:rsidRDefault="007E0BFF" w:rsidP="00D45AE3">
            <w:pPr>
              <w:widowControl/>
              <w:rPr>
                <w:rFonts w:ascii="Times New Roman" w:hAnsi="Times New Roman"/>
              </w:rPr>
            </w:pPr>
            <w:r>
              <w:rPr>
                <w:rFonts w:ascii="Times New Roman" w:hAnsi="Times New Roman"/>
              </w:rPr>
              <w:t xml:space="preserve">34 </w:t>
            </w:r>
          </w:p>
        </w:tc>
      </w:tr>
    </w:tbl>
    <w:p w:rsidR="007E0BFF" w:rsidRDefault="007E0BFF" w:rsidP="007E0BFF">
      <w:pPr>
        <w:widowControl/>
        <w:rPr>
          <w:rFonts w:ascii="Times New Roman" w:hAnsi="Times New Roman"/>
        </w:rPr>
      </w:pPr>
    </w:p>
    <w:p w:rsidR="007E0BFF" w:rsidRDefault="007E0BFF" w:rsidP="007E0BFF">
      <w:pPr>
        <w:widowControl/>
        <w:ind w:left="600"/>
        <w:rPr>
          <w:rFonts w:ascii="Times New Roman" w:hAnsi="Times New Roman"/>
        </w:rPr>
      </w:pPr>
      <w:r>
        <w:rPr>
          <w:rFonts w:ascii="Times New Roman" w:hAnsi="Times New Roman"/>
        </w:rPr>
        <w:t>1</w:t>
      </w:r>
    </w:p>
    <w:p w:rsidR="007E0BFF" w:rsidRDefault="007E0BFF" w:rsidP="007E0BFF">
      <w:pPr>
        <w:widowControl/>
        <w:spacing w:before="120"/>
        <w:ind w:left="600" w:firstLine="360"/>
        <w:rPr>
          <w:rFonts w:ascii="Times New Roman" w:hAnsi="Times New Roman"/>
        </w:rPr>
      </w:pPr>
      <w:r>
        <w:rPr>
          <w:rFonts w:ascii="Times New Roman" w:hAnsi="Times New Roman"/>
        </w:rPr>
        <w:t xml:space="preserve">S. 38 also could increase direct spending and revenues, but CBO estimates that any such changes would not be significant. </w:t>
      </w:r>
    </w:p>
    <w:p w:rsidR="007E0BFF" w:rsidRDefault="007E0BFF" w:rsidP="007E0BFF">
      <w:pPr>
        <w:widowControl/>
        <w:spacing w:before="120"/>
        <w:ind w:firstLine="360"/>
        <w:rPr>
          <w:rFonts w:ascii="Times New Roman" w:hAnsi="Times New Roman"/>
        </w:rPr>
      </w:pPr>
      <w:r>
        <w:rPr>
          <w:rFonts w:ascii="Times New Roman" w:hAnsi="Times New Roman"/>
        </w:rPr>
        <w:t xml:space="preserve">Basis of estimate: For this estimate, CBO assumes that the bill will be enacted before the start of fiscal year 2010 and that the necessary amounts will be appropriated at the beginning of each year.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Spending subject to appropriation</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 38 would authorize the appropriation of whatever amounts are necessary to establish a boxing commission to regulate professional boxing. Based on information from the DOC, CBO estimates that implementing S. 38 would cost $7 million in 2010 and $34 million over the 2010-2014 period, assuming appropriation of the necessary amounts. </w:t>
      </w:r>
    </w:p>
    <w:p w:rsidR="007E0BFF" w:rsidRDefault="007E0BFF" w:rsidP="007E0BFF">
      <w:pPr>
        <w:widowControl/>
        <w:spacing w:before="120"/>
        <w:ind w:firstLine="360"/>
        <w:rPr>
          <w:rFonts w:ascii="Times New Roman" w:hAnsi="Times New Roman"/>
        </w:rPr>
      </w:pPr>
      <w:r>
        <w:rPr>
          <w:rFonts w:ascii="Times New Roman" w:hAnsi="Times New Roman"/>
        </w:rPr>
        <w:t xml:space="preserve">Currently, tribal and state boxing commissions act as governing bodies--issuing licenses, ensuring boxing safety, and monitoring boxing contracts and fights within their jurisdictions. S. 38 would create the USBC, a separate federal entity to govern the sport of boxing with national, minimal standards and requirements for the business of professional boxing. The USBC would not replace state or tribal entities or the activities they undertake; however, the bill would specify minimum safety standards and licensing requirements that those entities must maintain. </w:t>
      </w:r>
    </w:p>
    <w:p w:rsidR="007E0BFF" w:rsidRDefault="007E0BFF" w:rsidP="007E0BFF">
      <w:pPr>
        <w:widowControl/>
        <w:spacing w:before="120"/>
        <w:ind w:firstLine="360"/>
        <w:rPr>
          <w:rFonts w:ascii="Times New Roman" w:hAnsi="Times New Roman"/>
        </w:rPr>
      </w:pPr>
      <w:r>
        <w:rPr>
          <w:rFonts w:ascii="Times New Roman" w:hAnsi="Times New Roman"/>
        </w:rPr>
        <w:t>United States Boxing Commission. S. 38 would establish the USBC within DOC, headed by a three-person panel and supported by additional staff as necessary to fulfill the requirements of the bill. The USBC would monitor compl</w:t>
      </w:r>
      <w:r>
        <w:rPr>
          <w:rFonts w:ascii="Times New Roman" w:hAnsi="Times New Roman"/>
        </w:rPr>
        <w:t>i</w:t>
      </w:r>
      <w:r>
        <w:rPr>
          <w:rFonts w:ascii="Times New Roman" w:hAnsi="Times New Roman"/>
        </w:rPr>
        <w:t>ance with provisions of the bill that would establish minimum safety standards for matches and would require discl</w:t>
      </w:r>
      <w:r>
        <w:rPr>
          <w:rFonts w:ascii="Times New Roman" w:hAnsi="Times New Roman"/>
        </w:rPr>
        <w:t>o</w:t>
      </w:r>
      <w:r>
        <w:rPr>
          <w:rFonts w:ascii="Times New Roman" w:hAnsi="Times New Roman"/>
        </w:rPr>
        <w:t xml:space="preserve">sure of certain medical information. The commission also would issue regulations to establish criteria that sanctioning agencies must use to rate boxers and provisions that must be included in contracts between boxers and mangers. Finally, the commission would review contracts for boxing matches and approve certain types of matches before they occur. </w:t>
      </w:r>
    </w:p>
    <w:p w:rsidR="007E0BFF" w:rsidRDefault="007E0BFF" w:rsidP="007E0BFF">
      <w:pPr>
        <w:widowControl/>
        <w:spacing w:before="120"/>
        <w:ind w:firstLine="360"/>
        <w:rPr>
          <w:rFonts w:ascii="Times New Roman" w:hAnsi="Times New Roman"/>
        </w:rPr>
      </w:pPr>
      <w:r>
        <w:rPr>
          <w:rFonts w:ascii="Times New Roman" w:hAnsi="Times New Roman"/>
        </w:rPr>
        <w:t>CBO estimates that the USBC would employ about 30 people to write regulations, oversee boxing matches, and e</w:t>
      </w:r>
      <w:r>
        <w:rPr>
          <w:rFonts w:ascii="Times New Roman" w:hAnsi="Times New Roman"/>
        </w:rPr>
        <w:t>s</w:t>
      </w:r>
      <w:r>
        <w:rPr>
          <w:rFonts w:ascii="Times New Roman" w:hAnsi="Times New Roman"/>
        </w:rPr>
        <w:t xml:space="preserve">tablish and maintain certain registries We estimate that hiring and compensating those employees would cost $4 million in 2010 and $20 million over the 2010-2014 period. In addition, we estimate that startup and administrative costs of the commission would total $1 million in 2010 and $4 million over the 2010-2014 period. </w:t>
      </w:r>
    </w:p>
    <w:p w:rsidR="007E0BFF" w:rsidRDefault="007E0BFF" w:rsidP="007E0BFF">
      <w:pPr>
        <w:widowControl/>
        <w:spacing w:before="120"/>
        <w:ind w:firstLine="360"/>
        <w:rPr>
          <w:rFonts w:ascii="Times New Roman" w:hAnsi="Times New Roman"/>
        </w:rPr>
      </w:pPr>
      <w:r>
        <w:rPr>
          <w:rFonts w:ascii="Times New Roman" w:hAnsi="Times New Roman"/>
        </w:rPr>
        <w:t>Licensing and Registration. S. 38 would require the USBC to license boxers, managers, and promoters every two to four years. CBO assumes that license fees would be similar to those currently charged by state boxing commissions. The bill would require the USBC to maintain a registry with the names of boxers, managers, promoters, boxing judges, and referees. Based on spending for similar registries, CBO estimates that the cost of developing the boxing registry would be about $3 million over the 2010-2014 period. We estimate that the licensing fees (considered offsetting colle</w:t>
      </w:r>
      <w:r>
        <w:rPr>
          <w:rFonts w:ascii="Times New Roman" w:hAnsi="Times New Roman"/>
        </w:rPr>
        <w:t>c</w:t>
      </w:r>
      <w:r>
        <w:rPr>
          <w:rFonts w:ascii="Times New Roman" w:hAnsi="Times New Roman"/>
        </w:rPr>
        <w:t xml:space="preserve">tions) would offset the cost of maintaining the registry by about fiscal year 2013. </w:t>
      </w:r>
    </w:p>
    <w:p w:rsidR="007E0BFF" w:rsidRDefault="007E0BFF" w:rsidP="007E0BFF">
      <w:pPr>
        <w:widowControl/>
        <w:spacing w:before="120"/>
        <w:ind w:firstLine="360"/>
        <w:rPr>
          <w:rFonts w:ascii="Times New Roman" w:hAnsi="Times New Roman"/>
        </w:rPr>
      </w:pPr>
      <w:r>
        <w:rPr>
          <w:rFonts w:ascii="Times New Roman" w:hAnsi="Times New Roman"/>
        </w:rPr>
        <w:t>Medical Registry. S. 38 also would establish a medical registry that would contain information about the health of each boxer, including medical records and incidents of medical suspensions. CBO estimates that developing and mai</w:t>
      </w:r>
      <w:r>
        <w:rPr>
          <w:rFonts w:ascii="Times New Roman" w:hAnsi="Times New Roman"/>
        </w:rPr>
        <w:t>n</w:t>
      </w:r>
      <w:r>
        <w:rPr>
          <w:rFonts w:ascii="Times New Roman" w:hAnsi="Times New Roman"/>
        </w:rPr>
        <w:t xml:space="preserve">taining a medical registry would cost about $2 million in 2010 and about $7 million over the 2010-2014 period.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Direct spending and revenues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 38 would place new reporting and administrative requirements on the boxing industry, including state boxing commissions, boxing promoters, sanctioning organizations, and broadcasters. Violations of these new requirements could be prosecuted as criminal acts, for which criminal fines would be assessed. Under current law, collections of such fines are recorded in the budget as revenues, deposited in the Crime Victims' Fund, and later spent. CBO expects that any additional receipts and spending that result from violations of the new requirements would not be significant. </w:t>
      </w:r>
    </w:p>
    <w:p w:rsidR="007E0BFF" w:rsidRDefault="007E0BFF" w:rsidP="007E0BFF">
      <w:pPr>
        <w:widowControl/>
        <w:spacing w:before="120"/>
        <w:ind w:firstLine="360"/>
        <w:rPr>
          <w:rFonts w:ascii="Times New Roman" w:hAnsi="Times New Roman"/>
        </w:rPr>
      </w:pPr>
      <w:r>
        <w:rPr>
          <w:rFonts w:ascii="Times New Roman" w:hAnsi="Times New Roman"/>
        </w:rPr>
        <w:t>Intergovernmental and private-sector impact: S. 38 contains intergovernmental and private-sector mandates, as d</w:t>
      </w:r>
      <w:r>
        <w:rPr>
          <w:rFonts w:ascii="Times New Roman" w:hAnsi="Times New Roman"/>
        </w:rPr>
        <w:t>e</w:t>
      </w:r>
      <w:r>
        <w:rPr>
          <w:rFonts w:ascii="Times New Roman" w:hAnsi="Times New Roman"/>
        </w:rPr>
        <w:t>fined in UMRA, because it would require the state and tribal boxing commissions and the boxing industry to comply with health and safety standards, reporting requirements, and any subpoenas issued by the USBC. The bill also would require the boxing industry to obtain licenses and abide by certain contracting and rating standards. Based on info</w:t>
      </w:r>
      <w:r>
        <w:rPr>
          <w:rFonts w:ascii="Times New Roman" w:hAnsi="Times New Roman"/>
        </w:rPr>
        <w:t>r</w:t>
      </w:r>
      <w:r>
        <w:rPr>
          <w:rFonts w:ascii="Times New Roman" w:hAnsi="Times New Roman"/>
        </w:rPr>
        <w:t xml:space="preserve">mation from industry sources, CBO estimates that the aggregate cost of complying with the mandates would fall below the annual thresholds established in UMRA ($69 million for intergovernmental mandates and $139 million for private-sector mandates in 2009, adjusted annually for inflation).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Mandates that apply to both public and private entities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Health and Safety Standards. The bill would require boxing commissions and the boxing industry to meet additio</w:t>
      </w:r>
      <w:r>
        <w:rPr>
          <w:rFonts w:ascii="Times New Roman" w:hAnsi="Times New Roman"/>
        </w:rPr>
        <w:t>n</w:t>
      </w:r>
      <w:r>
        <w:rPr>
          <w:rFonts w:ascii="Times New Roman" w:hAnsi="Times New Roman"/>
        </w:rPr>
        <w:t>al health and safety standards. It would require boxers to pass medical exams, require commissions to make health and safety disclosures to boxers when they are registered, and expand safety requirements for boxing matches. Information from the Department of Labor and representatives of the boxing industry indicates that state and tribal boxing commi</w:t>
      </w:r>
      <w:r>
        <w:rPr>
          <w:rFonts w:ascii="Times New Roman" w:hAnsi="Times New Roman"/>
        </w:rPr>
        <w:t>s</w:t>
      </w:r>
      <w:r>
        <w:rPr>
          <w:rFonts w:ascii="Times New Roman" w:hAnsi="Times New Roman"/>
        </w:rPr>
        <w:t xml:space="preserve">sions already regulate boxing matches using standards similar to those required in the bill, and a majority of the boxing industry must already comply with those requirements. CBO therefore expects that any costs associated with additional health and safety measures would be small relative to the annual thresholds. </w:t>
      </w:r>
    </w:p>
    <w:p w:rsidR="007E0BFF" w:rsidRDefault="007E0BFF" w:rsidP="007E0BFF">
      <w:pPr>
        <w:widowControl/>
        <w:spacing w:before="120"/>
        <w:ind w:firstLine="360"/>
        <w:rPr>
          <w:rFonts w:ascii="Times New Roman" w:hAnsi="Times New Roman"/>
        </w:rPr>
      </w:pPr>
      <w:r>
        <w:rPr>
          <w:rFonts w:ascii="Times New Roman" w:hAnsi="Times New Roman"/>
        </w:rPr>
        <w:t xml:space="preserve">Reporting Requirements. The bill would require state and tribal boxing commissions, promoters, broadcasters, judges, referees, and sanctioning organizations to report certain information about boxing matches to the USBC. Such disclosures would include information about boxing registries, fees assessed, and other financial information related to boxing matches. Based on information from industry sources, CBO estimates that the cost of reporting such information would be minimal. </w:t>
      </w:r>
    </w:p>
    <w:p w:rsidR="007E0BFF" w:rsidRDefault="007E0BFF" w:rsidP="007E0BFF">
      <w:pPr>
        <w:widowControl/>
        <w:spacing w:before="120"/>
        <w:ind w:firstLine="360"/>
        <w:rPr>
          <w:rFonts w:ascii="Times New Roman" w:hAnsi="Times New Roman"/>
        </w:rPr>
      </w:pPr>
      <w:r>
        <w:rPr>
          <w:rFonts w:ascii="Times New Roman" w:hAnsi="Times New Roman"/>
        </w:rPr>
        <w:t xml:space="preserve">Subpoena Authority. The bill would require entities in the public and private sector, if subpoenaed, to attend and provide testimony, evidence, or materials related to any investigations the USBC may conduct. Such a requirement would be an intergovernmental and private-sector mandate as defined by UMRA. CBO expects that the commission would exercise its subpoena power sparingly and that the costs to comply with a subpoena would not be significant.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Mandates that apply to private entities only</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 38 would also impose mandates that only affect the boxing industry. Those mandates include licensing requir</w:t>
      </w:r>
      <w:r>
        <w:rPr>
          <w:rFonts w:ascii="Times New Roman" w:hAnsi="Times New Roman"/>
        </w:rPr>
        <w:t>e</w:t>
      </w:r>
      <w:r>
        <w:rPr>
          <w:rFonts w:ascii="Times New Roman" w:hAnsi="Times New Roman"/>
        </w:rPr>
        <w:t>ments, contract standards, and rating guidelines. Based on information from the Department of Labor and represent</w:t>
      </w:r>
      <w:r>
        <w:rPr>
          <w:rFonts w:ascii="Times New Roman" w:hAnsi="Times New Roman"/>
        </w:rPr>
        <w:t>a</w:t>
      </w:r>
      <w:r>
        <w:rPr>
          <w:rFonts w:ascii="Times New Roman" w:hAnsi="Times New Roman"/>
        </w:rPr>
        <w:t xml:space="preserve">tives of the boxing industry, CBO estimates that the cost to comply with those mandates would be small relative to the annual threshold for private-sector mandates. </w:t>
      </w:r>
    </w:p>
    <w:p w:rsidR="007E0BFF" w:rsidRDefault="007E0BFF" w:rsidP="007E0BFF">
      <w:pPr>
        <w:widowControl/>
        <w:spacing w:before="120"/>
        <w:ind w:firstLine="360"/>
        <w:rPr>
          <w:rFonts w:ascii="Times New Roman" w:hAnsi="Times New Roman"/>
        </w:rPr>
      </w:pPr>
      <w:r>
        <w:rPr>
          <w:rFonts w:ascii="Times New Roman" w:hAnsi="Times New Roman"/>
        </w:rPr>
        <w:t>Licensing Requirements. The bill would require boxers, managers, promoters, referees, judges, and sanctioning o</w:t>
      </w:r>
      <w:r>
        <w:rPr>
          <w:rFonts w:ascii="Times New Roman" w:hAnsi="Times New Roman"/>
        </w:rPr>
        <w:t>r</w:t>
      </w:r>
      <w:r>
        <w:rPr>
          <w:rFonts w:ascii="Times New Roman" w:hAnsi="Times New Roman"/>
        </w:rPr>
        <w:t xml:space="preserve">ganizations to be licensed by the USBC. According to representatives of the boxing industry, license fees would most likely cost the industry less than $1 million per year. </w:t>
      </w:r>
    </w:p>
    <w:p w:rsidR="007E0BFF" w:rsidRDefault="007E0BFF" w:rsidP="007E0BFF">
      <w:pPr>
        <w:widowControl/>
        <w:spacing w:before="120"/>
        <w:ind w:firstLine="360"/>
        <w:rPr>
          <w:rFonts w:ascii="Times New Roman" w:hAnsi="Times New Roman"/>
        </w:rPr>
      </w:pPr>
      <w:r>
        <w:rPr>
          <w:rFonts w:ascii="Times New Roman" w:hAnsi="Times New Roman"/>
        </w:rPr>
        <w:t>Contract Standards and Rating Guidelines. The bill also would require the boxing industry to include standard clauses in contracts and to adopt rating guidelines for boxers. The bill would require that each bout agreement, boxer-manager contract, and promotional agreement contain standard provisions developed by the commission and that each agreement be filed with the USBC. In addition, sanctioning organizations would be required to adopt guidelines to be established by the USBC for the rating of professional boxers. Because the industry now complies with similar requir</w:t>
      </w:r>
      <w:r>
        <w:rPr>
          <w:rFonts w:ascii="Times New Roman" w:hAnsi="Times New Roman"/>
        </w:rPr>
        <w:t>e</w:t>
      </w:r>
      <w:r>
        <w:rPr>
          <w:rFonts w:ascii="Times New Roman" w:hAnsi="Times New Roman"/>
        </w:rPr>
        <w:t xml:space="preserve">ments under state regulations, the incremental costs to comply with the mandates would likely be small. </w:t>
      </w:r>
    </w:p>
    <w:p w:rsidR="007E0BFF" w:rsidRDefault="007E0BFF" w:rsidP="007E0BFF">
      <w:pPr>
        <w:widowControl/>
        <w:spacing w:before="120"/>
        <w:ind w:firstLine="360"/>
        <w:rPr>
          <w:rFonts w:ascii="Times New Roman" w:hAnsi="Times New Roman"/>
        </w:rPr>
      </w:pPr>
      <w:r>
        <w:rPr>
          <w:rFonts w:ascii="Times New Roman" w:hAnsi="Times New Roman"/>
        </w:rPr>
        <w:t xml:space="preserve">Estimate prepared by: Federal costs: Susan Willie; Impact on state, local, and tribal governments: Elizabeth Cove Delisle; Impact on the private sector: Jacob Kuipers. </w:t>
      </w:r>
    </w:p>
    <w:p w:rsidR="007E0BFF" w:rsidRDefault="007E0BFF" w:rsidP="007E0BFF">
      <w:pPr>
        <w:widowControl/>
        <w:spacing w:before="120"/>
        <w:ind w:firstLine="360"/>
        <w:rPr>
          <w:rFonts w:ascii="Times New Roman" w:hAnsi="Times New Roman"/>
        </w:rPr>
      </w:pPr>
      <w:r>
        <w:rPr>
          <w:rFonts w:ascii="Times New Roman" w:hAnsi="Times New Roman"/>
        </w:rPr>
        <w:t>Estimate approved by: Theresa Gullo, Deputy Assistant Director for Budget Analysis.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Regulatory Impact Statement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In accordance with paragraph 11(b) of rule XXVI of the Standing Rules of the Senate, the Committee provides the following evaluation of the regulatory impact of the legislation, as reported:</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b/>
          <w:bCs/>
        </w:rPr>
        <w:t>number of persons covered</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The legislation would apply to professional boxers, local boxing commissions, boxing promoters, boxing managers, boxing judges and referees, ringside physicians, boxing registries, sanctioning organizations, as well as premium or other cable or satellite program service providers, casinos, hotels, resorts, and other commercial establishments that may act as promoters. The legislation would not apply to amateur boxing. </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b/>
          <w:bCs/>
        </w:rPr>
        <w:t>economic impact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The economic impact of this legislation would be minimal. </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b/>
          <w:bCs/>
        </w:rPr>
        <w:t>privacy</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The impact on the personal privacy of the persons covered by this legislation is expected to be minimal. The USBC, in establishing and maintaining a medical registry for all licensed professional boxers, is expected to take appr</w:t>
      </w:r>
      <w:r>
        <w:rPr>
          <w:rFonts w:ascii="Times New Roman" w:hAnsi="Times New Roman"/>
        </w:rPr>
        <w:t>o</w:t>
      </w:r>
      <w:r>
        <w:rPr>
          <w:rFonts w:ascii="Times New Roman" w:hAnsi="Times New Roman"/>
        </w:rPr>
        <w:t xml:space="preserve">priate action to ensure the confidentiality of such records. </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b/>
          <w:bCs/>
        </w:rPr>
        <w:t>paperwork</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The impact on paperwork is difficult to determine prior to the formation of the USBC. Local boxing commissions may be required by the USBC to perform minimal processing of licensing and boxing data.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Section-by-Section Analysis</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 Short title; table of contents.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1 would provide that this Act may be cited as the Professional Boxing Amendments Act of 2009. This se</w:t>
      </w:r>
      <w:r>
        <w:rPr>
          <w:rFonts w:ascii="Times New Roman" w:hAnsi="Times New Roman"/>
        </w:rPr>
        <w:t>c</w:t>
      </w:r>
      <w:r>
        <w:rPr>
          <w:rFonts w:ascii="Times New Roman" w:hAnsi="Times New Roman"/>
        </w:rPr>
        <w:t xml:space="preserve">tion would also provide a table of contents for this Act.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2. Amendment of Professional Boxing Safety Act of 1996.</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2 would provide that all references to amendments to, or repeal of, certain sections, are to be considered to be made to a section or other provision of the PBSA (15 U.S.C. 6301 et seq.).</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3. Definitions.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Subsection (a) would amend section 2 of the PBSA by providing several changes to definitions. Most notable, the term "boxing commission" would be revised to include entities authorized under tribal law to regulate professional bo</w:t>
      </w:r>
      <w:r>
        <w:rPr>
          <w:rFonts w:ascii="Times New Roman" w:hAnsi="Times New Roman"/>
        </w:rPr>
        <w:t>x</w:t>
      </w:r>
      <w:r>
        <w:rPr>
          <w:rFonts w:ascii="Times New Roman" w:hAnsi="Times New Roman"/>
        </w:rPr>
        <w:t xml:space="preserve">ing. Only State commissions are considered "boxing commissions" under current law. In addition, the terms "bout agreement" and "promotional agreement" would be modified to provide a distinction between them. </w:t>
      </w:r>
    </w:p>
    <w:p w:rsidR="007E0BFF" w:rsidRDefault="007E0BFF" w:rsidP="007E0BFF">
      <w:pPr>
        <w:widowControl/>
        <w:spacing w:before="120"/>
        <w:ind w:firstLine="360"/>
        <w:rPr>
          <w:rFonts w:ascii="Times New Roman" w:hAnsi="Times New Roman"/>
        </w:rPr>
      </w:pPr>
      <w:r>
        <w:rPr>
          <w:rFonts w:ascii="Times New Roman" w:hAnsi="Times New Roman"/>
        </w:rPr>
        <w:t>Subsection (b) would amend section 21 of the PBSA with respect to professional boxing matches conducted on I</w:t>
      </w:r>
      <w:r>
        <w:rPr>
          <w:rFonts w:ascii="Times New Roman" w:hAnsi="Times New Roman"/>
        </w:rPr>
        <w:t>n</w:t>
      </w:r>
      <w:r>
        <w:rPr>
          <w:rFonts w:ascii="Times New Roman" w:hAnsi="Times New Roman"/>
        </w:rPr>
        <w:t xml:space="preserve">dian lands. This provision would provide authority to a tribal organization to establish a boxing commission to regulate professional boxing held on tribal land. Should a tribal organization establish a boxing commission, the standards adopted by the tribal organization should be at least as restrictive as the requirements of the State in which the tribal organization is located, or the guidelines established by the United States Boxing Commission (USBC).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4. Purpose.</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4 would amend section 3(2) of the PBSA by striking "State" in "State boxing commissions" to allow tribal organizations to be included as boxing commissions.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5. United States Boxing Commission approval, or ABC or commission sanction, required for matches.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5 would amend section 4 of the PBSA to provide that no person may arrange, promote, organize, produce, or fight in a professional boxing match in the United States without approval by the USBC and held in a State or by a tribal commission that regulates professional boxing matches in accordance with standards established by the USBC. Approval by the USBC is presumed unless the USBC has been informed of a violation of the PBSA and has notified the supervising boxing commission that it does not approve, the match is advertised as a championship match, the match is scheduled for 10 rounds or more, or a boxer in the match has suffered 10 consecutive defeats or has been knocked out five consecutive times. This section would authorize the USBC to delegate its approval authority to a local commission.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6. Safety standards.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6 would amend section 5 of the PBSA to require that the physical examination currently required by the PBSA include testing for infectious diseases in accordance with standards established by the USBC. This section also would require that an ambulance and medical personnel with appropriate resuscitation equipment be continuously pr</w:t>
      </w:r>
      <w:r>
        <w:rPr>
          <w:rFonts w:ascii="Times New Roman" w:hAnsi="Times New Roman"/>
        </w:rPr>
        <w:t>e</w:t>
      </w:r>
      <w:r>
        <w:rPr>
          <w:rFonts w:ascii="Times New Roman" w:hAnsi="Times New Roman"/>
        </w:rPr>
        <w:t xml:space="preserve">sent on the site of professional boxing matches. Current law requires either an ambulance or medical personnel with appropriate resuscitation equipment to be on site.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7. Registration.</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7 would amend section 6 of the PBSA to require that State and tribal boxing commissions provide profe</w:t>
      </w:r>
      <w:r>
        <w:rPr>
          <w:rFonts w:ascii="Times New Roman" w:hAnsi="Times New Roman"/>
        </w:rPr>
        <w:t>s</w:t>
      </w:r>
      <w:r>
        <w:rPr>
          <w:rFonts w:ascii="Times New Roman" w:hAnsi="Times New Roman"/>
        </w:rPr>
        <w:t xml:space="preserve">sional boxers with a health and safety disclosure when issuing a boxer a Federal identification card currently required under the PBSA. This disclosure is a "Sense of the Congress" in the PBSA. This section also would require that boxing commissions furnish to the USBC a copy of each professional boxer's registration, as well as the registrations of boxing promoters, managers, and sanctioning organizations.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8. Review.</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8 would amend section 7 of the PBSA to clarify the appeal procedure should a boxing commission impose a summary suspension on a professional boxer. Current law creates an inference that, not only must a boxing commi</w:t>
      </w:r>
      <w:r>
        <w:rPr>
          <w:rFonts w:ascii="Times New Roman" w:hAnsi="Times New Roman"/>
        </w:rPr>
        <w:t>s</w:t>
      </w:r>
      <w:r>
        <w:rPr>
          <w:rFonts w:ascii="Times New Roman" w:hAnsi="Times New Roman"/>
        </w:rPr>
        <w:t>sion establish appeal procedures regarding the suspension of a boxer, but it must also establish procedures to enable a boxer to have a second hearing regarding the revocation of the suspension. This section would clarify the intent of the current law and require that a boxing commission establish procedures to provide a hearing in the event a boxer seeks to contest the imposition of a summary suspension.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9. Reporting.</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9 would amend section 8 of the PBSA by requiring that supervising boxing commissions report the results of a professional boxing match to the USBC within 2 business days. Under current law, supervising boxing commi</w:t>
      </w:r>
      <w:r>
        <w:rPr>
          <w:rFonts w:ascii="Times New Roman" w:hAnsi="Times New Roman"/>
        </w:rPr>
        <w:t>s</w:t>
      </w:r>
      <w:r>
        <w:rPr>
          <w:rFonts w:ascii="Times New Roman" w:hAnsi="Times New Roman"/>
        </w:rPr>
        <w:t>sions must report results to each boxer registry not later than 48 business hours.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10. Contract requirements.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10 would amend section 9 of the PBSA. </w:t>
      </w:r>
    </w:p>
    <w:p w:rsidR="007E0BFF" w:rsidRDefault="007E0BFF" w:rsidP="007E0BFF">
      <w:pPr>
        <w:widowControl/>
        <w:spacing w:before="120"/>
        <w:ind w:firstLine="360"/>
        <w:rPr>
          <w:rFonts w:ascii="Times New Roman" w:hAnsi="Times New Roman"/>
        </w:rPr>
      </w:pPr>
      <w:r>
        <w:rPr>
          <w:rFonts w:ascii="Times New Roman" w:hAnsi="Times New Roman"/>
        </w:rPr>
        <w:t>Subsection (a) would authorize the USBC, in consultation with the ABC, to develop minimum contractual prov</w:t>
      </w:r>
      <w:r>
        <w:rPr>
          <w:rFonts w:ascii="Times New Roman" w:hAnsi="Times New Roman"/>
        </w:rPr>
        <w:t>i</w:t>
      </w:r>
      <w:r>
        <w:rPr>
          <w:rFonts w:ascii="Times New Roman" w:hAnsi="Times New Roman"/>
        </w:rPr>
        <w:t>sions to be included in all bout agreements, boxer-manager contracts, and promotional agreements. Boxing commi</w:t>
      </w:r>
      <w:r>
        <w:rPr>
          <w:rFonts w:ascii="Times New Roman" w:hAnsi="Times New Roman"/>
        </w:rPr>
        <w:t>s</w:t>
      </w:r>
      <w:r>
        <w:rPr>
          <w:rFonts w:ascii="Times New Roman" w:hAnsi="Times New Roman"/>
        </w:rPr>
        <w:t xml:space="preserve">sions would be required to ensure that the minimum provisions are included in such agreements or contracts. </w:t>
      </w:r>
    </w:p>
    <w:p w:rsidR="007E0BFF" w:rsidRDefault="007E0BFF" w:rsidP="007E0BFF">
      <w:pPr>
        <w:widowControl/>
        <w:spacing w:before="120"/>
        <w:ind w:firstLine="360"/>
        <w:rPr>
          <w:rFonts w:ascii="Times New Roman" w:hAnsi="Times New Roman"/>
        </w:rPr>
      </w:pPr>
      <w:r>
        <w:rPr>
          <w:rFonts w:ascii="Times New Roman" w:hAnsi="Times New Roman"/>
        </w:rPr>
        <w:t>Subsection (b) would require managers or promoters to submit a copy of each boxer-manager contract and each promotional agreement between the manager or promoter and the boxer to the USBC. This subsection also would pr</w:t>
      </w:r>
      <w:r>
        <w:rPr>
          <w:rFonts w:ascii="Times New Roman" w:hAnsi="Times New Roman"/>
        </w:rPr>
        <w:t>o</w:t>
      </w:r>
      <w:r>
        <w:rPr>
          <w:rFonts w:ascii="Times New Roman" w:hAnsi="Times New Roman"/>
        </w:rPr>
        <w:t xml:space="preserve">hibit a boxing commission from approving a professional boxing match unless a copy of the bout agreement related to the match is filed with and approved by the Commission. </w:t>
      </w:r>
    </w:p>
    <w:p w:rsidR="007E0BFF" w:rsidRDefault="007E0BFF" w:rsidP="007E0BFF">
      <w:pPr>
        <w:widowControl/>
        <w:spacing w:before="120"/>
        <w:ind w:firstLine="360"/>
        <w:rPr>
          <w:rFonts w:ascii="Times New Roman" w:hAnsi="Times New Roman"/>
        </w:rPr>
      </w:pPr>
      <w:r>
        <w:rPr>
          <w:rFonts w:ascii="Times New Roman" w:hAnsi="Times New Roman"/>
        </w:rPr>
        <w:t>Subsection (c) would prohibit a boxing commission from approving a professional boxing match unless the pr</w:t>
      </w:r>
      <w:r>
        <w:rPr>
          <w:rFonts w:ascii="Times New Roman" w:hAnsi="Times New Roman"/>
        </w:rPr>
        <w:t>o</w:t>
      </w:r>
      <w:r>
        <w:rPr>
          <w:rFonts w:ascii="Times New Roman" w:hAnsi="Times New Roman"/>
        </w:rPr>
        <w:t xml:space="preserve">moter of that match posts a surety bond, cashier's check, letter of credit, cash, or other security acceptable to the boxing commission. This is intended to ensure that the boxer is paid at the conclusion of each match.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11. Coercive contracts.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This section would amend section 10 of the PBSA to establish minimum guidelines for bout agreements, boxer-manager contracts, and promotional agreements.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12. Sanctioning organizations.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This section would amend section 11 of the PBSA. </w:t>
      </w:r>
    </w:p>
    <w:p w:rsidR="007E0BFF" w:rsidRDefault="007E0BFF" w:rsidP="007E0BFF">
      <w:pPr>
        <w:widowControl/>
        <w:spacing w:before="120"/>
        <w:ind w:firstLine="360"/>
        <w:rPr>
          <w:rFonts w:ascii="Times New Roman" w:hAnsi="Times New Roman"/>
        </w:rPr>
      </w:pPr>
      <w:r>
        <w:rPr>
          <w:rFonts w:ascii="Times New Roman" w:hAnsi="Times New Roman"/>
        </w:rPr>
        <w:t>Subsection (a) would require within 1 year after the date of enactment that the USBC develop guidelines for written criteria for rating professional boxers based on their athletic merits. Within 90 days of the promulgation of the guid</w:t>
      </w:r>
      <w:r>
        <w:rPr>
          <w:rFonts w:ascii="Times New Roman" w:hAnsi="Times New Roman"/>
        </w:rPr>
        <w:t>e</w:t>
      </w:r>
      <w:r>
        <w:rPr>
          <w:rFonts w:ascii="Times New Roman" w:hAnsi="Times New Roman"/>
        </w:rPr>
        <w:t xml:space="preserve">lines, each sanctioning organization would be required to adopt the guidelines and follow them.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require sanctioning organizations, when making ratings changes, to post, within 7 days and for a period of not less than 30 days, a copy of the new ratings on its Internet website or homepage with an explanation of the change posted for a period not less than 30 days, provide a copy of the rating change and an explanation to the boxer and the USBC, provide the boxer an opportunity to appeal the ratings change, and apply the ratings guidelines required under subsection (a) of this section. </w:t>
      </w:r>
    </w:p>
    <w:p w:rsidR="007E0BFF" w:rsidRDefault="007E0BFF" w:rsidP="007E0BFF">
      <w:pPr>
        <w:widowControl/>
        <w:spacing w:before="120"/>
        <w:ind w:firstLine="360"/>
        <w:rPr>
          <w:rFonts w:ascii="Times New Roman" w:hAnsi="Times New Roman"/>
        </w:rPr>
      </w:pPr>
      <w:r>
        <w:rPr>
          <w:rFonts w:ascii="Times New Roman" w:hAnsi="Times New Roman"/>
        </w:rPr>
        <w:t>Subsection (c) would require sanctioning organizations that receive inquiries from boxers challenging ratings dec</w:t>
      </w:r>
      <w:r>
        <w:rPr>
          <w:rFonts w:ascii="Times New Roman" w:hAnsi="Times New Roman"/>
        </w:rPr>
        <w:t>i</w:t>
      </w:r>
      <w:r>
        <w:rPr>
          <w:rFonts w:ascii="Times New Roman" w:hAnsi="Times New Roman"/>
        </w:rPr>
        <w:t xml:space="preserve">sions to provide to the boxer, within 7 days, a written explanation of the sanctioning organizations rating criteria, its rating of the boxer, and its rationale or basis for its rating, and submit a copy of its explanation to the ABC and the USBC.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13. Required disclosures by sanctioning organizations.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13 would amend section 12 of the PBSA, which bars a sanctioning organization from receiving compens</w:t>
      </w:r>
      <w:r>
        <w:rPr>
          <w:rFonts w:ascii="Times New Roman" w:hAnsi="Times New Roman"/>
        </w:rPr>
        <w:t>a</w:t>
      </w:r>
      <w:r>
        <w:rPr>
          <w:rFonts w:ascii="Times New Roman" w:hAnsi="Times New Roman"/>
        </w:rPr>
        <w:t xml:space="preserve">tion from a boxing match until it provides the supervising boxing commission with a statement of fees assessed to the fighter or received for the fight. This section would be modified to require sanctioning organizations to provide, within 7 days after a professional boxing match of 10 rounds or more, a statement of all fees that a sanctioning organization "has assessed, or will assess" to any boxer in the match, a written statement of fees that a sanctioning organization "has received, or will receive" from all sources affiliated with a boxing event, and any other information that the supervising boxing commission may require.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14. Required disclosures by promoters and broadcasters.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14 would amend section 13 of the PBSA, which bars a promoter from receiving compensation from a bo</w:t>
      </w:r>
      <w:r>
        <w:rPr>
          <w:rFonts w:ascii="Times New Roman" w:hAnsi="Times New Roman"/>
        </w:rPr>
        <w:t>x</w:t>
      </w:r>
      <w:r>
        <w:rPr>
          <w:rFonts w:ascii="Times New Roman" w:hAnsi="Times New Roman"/>
        </w:rPr>
        <w:t>ing match until it provides the supervising boxing commission with certain financial information regarding the match. This section would require promoters to provide to the supervising boxing commission, within 7 days after a profe</w:t>
      </w:r>
      <w:r>
        <w:rPr>
          <w:rFonts w:ascii="Times New Roman" w:hAnsi="Times New Roman"/>
        </w:rPr>
        <w:t>s</w:t>
      </w:r>
      <w:r>
        <w:rPr>
          <w:rFonts w:ascii="Times New Roman" w:hAnsi="Times New Roman"/>
        </w:rPr>
        <w:t xml:space="preserve">sional boxing match of 10 rounds or more, that same financial information. This section also would require promoters to make similar financial disclosures to each boxer in the match within 7 days after a professional boxing match of 10 rounds or more, including what the promoter has paid, or agreed to pay, to any other person in connection with the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This section also would require a broadcaster that owns television broadcast rights to a professional boxing match of 10 rounds or more to provide to the USBC within 7 days subsequent to the match a statement of any fee owed to a promoter in connection with the match, a copy of any contract the broadcaster has with a boxer in the match, and a list identifying sources of income received from the broadcast of the match. This section would require that the information disclosed by the broadcaster would be held as confidential by the USBC or local commission.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15. Judges and referees.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15 would amend section 16 of the PBSA. </w:t>
      </w:r>
    </w:p>
    <w:p w:rsidR="007E0BFF" w:rsidRDefault="007E0BFF" w:rsidP="007E0BFF">
      <w:pPr>
        <w:widowControl/>
        <w:spacing w:before="120"/>
        <w:ind w:firstLine="360"/>
        <w:rPr>
          <w:rFonts w:ascii="Times New Roman" w:hAnsi="Times New Roman"/>
        </w:rPr>
      </w:pPr>
      <w:r>
        <w:rPr>
          <w:rFonts w:ascii="Times New Roman" w:hAnsi="Times New Roman"/>
        </w:rPr>
        <w:t>Subsection (a) would require that no person may arrange, promote, organize, produce, or fight in a professional match unless the referees and judges participating in the match have been "selected" by the supervising boxing commi</w:t>
      </w:r>
      <w:r>
        <w:rPr>
          <w:rFonts w:ascii="Times New Roman" w:hAnsi="Times New Roman"/>
        </w:rPr>
        <w:t>s</w:t>
      </w:r>
      <w:r>
        <w:rPr>
          <w:rFonts w:ascii="Times New Roman" w:hAnsi="Times New Roman"/>
        </w:rPr>
        <w:t>sion. Current law requires that all referees and judges participating in the match are "certified and approved" by the s</w:t>
      </w:r>
      <w:r>
        <w:rPr>
          <w:rFonts w:ascii="Times New Roman" w:hAnsi="Times New Roman"/>
        </w:rPr>
        <w:t>u</w:t>
      </w:r>
      <w:r>
        <w:rPr>
          <w:rFonts w:ascii="Times New Roman" w:hAnsi="Times New Roman"/>
        </w:rPr>
        <w:t xml:space="preserve">pervising boxing commission.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require, in addition to subsection (a), that no person may arrange, promote, organize, produce, or fight in a professional match advertised to the public as a championship match or in a match scheduled for 10 rounds or more unless the referees and judges participating in the match have been licensed by the USBC. </w:t>
      </w:r>
    </w:p>
    <w:p w:rsidR="007E0BFF" w:rsidRDefault="007E0BFF" w:rsidP="007E0BFF">
      <w:pPr>
        <w:widowControl/>
        <w:spacing w:before="120"/>
        <w:ind w:firstLine="360"/>
        <w:rPr>
          <w:rFonts w:ascii="Times New Roman" w:hAnsi="Times New Roman"/>
        </w:rPr>
      </w:pPr>
      <w:r>
        <w:rPr>
          <w:rFonts w:ascii="Times New Roman" w:hAnsi="Times New Roman"/>
        </w:rPr>
        <w:t>Subsection (c) would prohibit sanctioning organizations from influencing, directly or indirectly, the selection of judges and referees, but would allow the organizations to provide a list of judges or referees that the sanctioning organ</w:t>
      </w:r>
      <w:r>
        <w:rPr>
          <w:rFonts w:ascii="Times New Roman" w:hAnsi="Times New Roman"/>
        </w:rPr>
        <w:t>i</w:t>
      </w:r>
      <w:r>
        <w:rPr>
          <w:rFonts w:ascii="Times New Roman" w:hAnsi="Times New Roman"/>
        </w:rPr>
        <w:t xml:space="preserve">zation deems qualified. </w:t>
      </w:r>
    </w:p>
    <w:p w:rsidR="007E0BFF" w:rsidRDefault="007E0BFF" w:rsidP="007E0BFF">
      <w:pPr>
        <w:widowControl/>
        <w:spacing w:before="120"/>
        <w:ind w:firstLine="360"/>
        <w:rPr>
          <w:rFonts w:ascii="Times New Roman" w:hAnsi="Times New Roman"/>
        </w:rPr>
      </w:pPr>
      <w:r>
        <w:rPr>
          <w:rFonts w:ascii="Times New Roman" w:hAnsi="Times New Roman"/>
        </w:rPr>
        <w:t>Subsection (d) would permit a boxing commission to assign judges and referees who reside outside a commission's jurisdiction.</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(e) would require that a judge or referee provide to a supervising boxing commission a statement of all consideration, including reimbursement for expenses, that the judge or referee has received, or will receive, from any source for participation in the match. This statement also would be provided to the USBC if the match is scheduled for 10 rounds or more.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16. Medical registry.</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16 would create a new section 14 in the PBSA. </w:t>
      </w:r>
    </w:p>
    <w:p w:rsidR="007E0BFF" w:rsidRDefault="007E0BFF" w:rsidP="007E0BFF">
      <w:pPr>
        <w:widowControl/>
        <w:spacing w:before="120"/>
        <w:ind w:firstLine="360"/>
        <w:rPr>
          <w:rFonts w:ascii="Times New Roman" w:hAnsi="Times New Roman"/>
        </w:rPr>
      </w:pPr>
      <w:r>
        <w:rPr>
          <w:rFonts w:ascii="Times New Roman" w:hAnsi="Times New Roman"/>
        </w:rPr>
        <w:t>Subsection (a) would require that the USBC establish and maintain, or certify a third party to establish and mai</w:t>
      </w:r>
      <w:r>
        <w:rPr>
          <w:rFonts w:ascii="Times New Roman" w:hAnsi="Times New Roman"/>
        </w:rPr>
        <w:t>n</w:t>
      </w:r>
      <w:r>
        <w:rPr>
          <w:rFonts w:ascii="Times New Roman" w:hAnsi="Times New Roman"/>
        </w:rPr>
        <w:t>tain, a medical registry to contain the comprehensive medical records and medical denials or suspensions for every l</w:t>
      </w:r>
      <w:r>
        <w:rPr>
          <w:rFonts w:ascii="Times New Roman" w:hAnsi="Times New Roman"/>
        </w:rPr>
        <w:t>i</w:t>
      </w:r>
      <w:r>
        <w:rPr>
          <w:rFonts w:ascii="Times New Roman" w:hAnsi="Times New Roman"/>
        </w:rPr>
        <w:t xml:space="preserve">censed boxer in the United States.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direct the USBC to determine the nature of the medical records to be forwarded to the USBC and the time within which they are to be submitted to the registry.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(c) would require the USBC to establish confidentiality standards for the disclosure of personally-identifiable information to boxing commissions to ensure that the information is used for the intended purpose, which is to protect the health and safety of professional boxers, and that it is not publicly disclosed.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17. Conflicts of interest.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17 would amend section 17(a) of the PBSA by including officers and employees of the USBC in the cu</w:t>
      </w:r>
      <w:r>
        <w:rPr>
          <w:rFonts w:ascii="Times New Roman" w:hAnsi="Times New Roman"/>
        </w:rPr>
        <w:t>r</w:t>
      </w:r>
      <w:r>
        <w:rPr>
          <w:rFonts w:ascii="Times New Roman" w:hAnsi="Times New Roman"/>
        </w:rPr>
        <w:t>rent list of persons who may not hold office, contract with, or receive any compensation from, any person who san</w:t>
      </w:r>
      <w:r>
        <w:rPr>
          <w:rFonts w:ascii="Times New Roman" w:hAnsi="Times New Roman"/>
        </w:rPr>
        <w:t>c</w:t>
      </w:r>
      <w:r>
        <w:rPr>
          <w:rFonts w:ascii="Times New Roman" w:hAnsi="Times New Roman"/>
        </w:rPr>
        <w:t xml:space="preserve">tions, arranges, or promotes professional boxing matches or who otherwise has a financial interest in an active boxer currently registered with a boxer registry. This section also would preclude a boxer from owning or controlling an entity that promotes the boxer's bouts in certain instances.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18. Enforcement.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18 would amend section 18 of the PBSA. Under the PBSA, the United States Attorney General has the a</w:t>
      </w:r>
      <w:r>
        <w:rPr>
          <w:rFonts w:ascii="Times New Roman" w:hAnsi="Times New Roman"/>
        </w:rPr>
        <w:t>u</w:t>
      </w:r>
      <w:r>
        <w:rPr>
          <w:rFonts w:ascii="Times New Roman" w:hAnsi="Times New Roman"/>
        </w:rPr>
        <w:t xml:space="preserve">thority to bring a civil action in the appropriate district court to prevent or punish a violation of the PBSA. This section would expand that authority to include criminal actions. This section also would make officers and employees of the USBC subject to civil or criminal action for violation of the PBSA. This section would allow the chief law enforcement officer of a State to bring an action if that officer has reason to believe that a person "has engaged in, or is engaging" in conduct that violates the PBSA. Current law only allows the chief law enforcement officer of a State to act while the violator is engaging in, but not after, the unlawful conduct.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19. Repeal of deadwood.</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Section 19 would repeal section 20 of the PBSA, which required the Secretary of Labor to conduct a study on the feasibility and cost of a national pension system for professional boxers and report the results to Congress. Section 20 of the PBSA also required the Secretary of Health and Human Services "to conduct a study to develop recommendations for health, safety, and equipment standards for boxers and for professional boxing matches." The expiration of these deadlines makes this language no longer necessary in the PBSA.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20. Recognition of tribal law.</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Section 20 would amend section 22 of the PBSA by allowing tribal organizations, not just States, to adopt or e</w:t>
      </w:r>
      <w:r>
        <w:rPr>
          <w:rFonts w:ascii="Times New Roman" w:hAnsi="Times New Roman"/>
        </w:rPr>
        <w:t>n</w:t>
      </w:r>
      <w:r>
        <w:rPr>
          <w:rFonts w:ascii="Times New Roman" w:hAnsi="Times New Roman"/>
        </w:rPr>
        <w:t>force supplemental or more stringent laws or regulations not inconsistent with the PBSA, or criminal, civil, or admini</w:t>
      </w:r>
      <w:r>
        <w:rPr>
          <w:rFonts w:ascii="Times New Roman" w:hAnsi="Times New Roman"/>
        </w:rPr>
        <w:t>s</w:t>
      </w:r>
      <w:r>
        <w:rPr>
          <w:rFonts w:ascii="Times New Roman" w:hAnsi="Times New Roman"/>
        </w:rPr>
        <w:t xml:space="preserve">trative fines for violations of such laws or regulations.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21. Establishment of United States Boxing Commission.</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Subsection (a) would amend the PBSA by adding a new title II establishing the USBC, as follows:</w:t>
      </w:r>
    </w:p>
    <w:p w:rsidR="007E0BFF" w:rsidRDefault="007E0BFF" w:rsidP="007E0BFF">
      <w:pPr>
        <w:widowControl/>
        <w:spacing w:before="120"/>
        <w:ind w:firstLine="360"/>
        <w:rPr>
          <w:rFonts w:ascii="Times New Roman" w:hAnsi="Times New Roman"/>
        </w:rPr>
      </w:pPr>
      <w:r>
        <w:rPr>
          <w:rFonts w:ascii="Times New Roman" w:hAnsi="Times New Roman"/>
          <w:i/>
          <w:iCs/>
        </w:rPr>
        <w:t>Section 201. Purpose.</w:t>
      </w:r>
    </w:p>
    <w:p w:rsidR="007E0BFF" w:rsidRDefault="007E0BFF" w:rsidP="007E0BFF">
      <w:pPr>
        <w:widowControl/>
        <w:spacing w:before="120"/>
        <w:ind w:firstLine="360"/>
        <w:rPr>
          <w:rFonts w:ascii="Times New Roman" w:hAnsi="Times New Roman"/>
        </w:rPr>
      </w:pPr>
      <w:r>
        <w:rPr>
          <w:rFonts w:ascii="Times New Roman" w:hAnsi="Times New Roman"/>
        </w:rPr>
        <w:t>This section would state that the purpose of the USBC is to protect the health, safety, and welfare of boxers and to ensure fairness in the sport of professional boxing.</w:t>
      </w:r>
    </w:p>
    <w:p w:rsidR="007E0BFF" w:rsidRDefault="007E0BFF" w:rsidP="007E0BFF">
      <w:pPr>
        <w:widowControl/>
        <w:spacing w:before="120"/>
        <w:ind w:firstLine="360"/>
        <w:rPr>
          <w:rFonts w:ascii="Times New Roman" w:hAnsi="Times New Roman"/>
        </w:rPr>
      </w:pPr>
      <w:r>
        <w:rPr>
          <w:rFonts w:ascii="Times New Roman" w:hAnsi="Times New Roman"/>
          <w:i/>
          <w:iCs/>
        </w:rPr>
        <w:t>Section 202. Establishment of United States Boxing Commission.</w:t>
      </w:r>
    </w:p>
    <w:p w:rsidR="007E0BFF" w:rsidRDefault="007E0BFF" w:rsidP="007E0BFF">
      <w:pPr>
        <w:widowControl/>
        <w:spacing w:before="120"/>
        <w:ind w:firstLine="360"/>
        <w:rPr>
          <w:rFonts w:ascii="Times New Roman" w:hAnsi="Times New Roman"/>
        </w:rPr>
      </w:pPr>
      <w:r>
        <w:rPr>
          <w:rFonts w:ascii="Times New Roman" w:hAnsi="Times New Roman"/>
        </w:rPr>
        <w:t>Subsection (a) would establish the USBC as a commission within the Department of Commerce.</w:t>
      </w:r>
    </w:p>
    <w:p w:rsidR="007E0BFF" w:rsidRDefault="007E0BFF" w:rsidP="007E0BFF">
      <w:pPr>
        <w:widowControl/>
        <w:spacing w:before="120"/>
        <w:ind w:firstLine="360"/>
        <w:rPr>
          <w:rFonts w:ascii="Times New Roman" w:hAnsi="Times New Roman"/>
        </w:rPr>
      </w:pPr>
      <w:r>
        <w:rPr>
          <w:rFonts w:ascii="Times New Roman" w:hAnsi="Times New Roman"/>
        </w:rPr>
        <w:t>Subsection (b) would provide that the USBC would consist of three members appointed by the President, by and with the advice and consent of the Senate. Each member would be required to be a U.S. citizen with extensive exper</w:t>
      </w:r>
      <w:r>
        <w:rPr>
          <w:rFonts w:ascii="Times New Roman" w:hAnsi="Times New Roman"/>
        </w:rPr>
        <w:t>i</w:t>
      </w:r>
      <w:r>
        <w:rPr>
          <w:rFonts w:ascii="Times New Roman" w:hAnsi="Times New Roman"/>
        </w:rPr>
        <w:t xml:space="preserve">ence in professional boxing activities or a field directly related to professional sports. Each member would be required to have outstanding character and integrity, and selected without regard to political affiliation. At least one member would be a former local boxing member, and, if practicable, one member would be a physician. Members would be precluded from any dealings in the boxing industry, and not more than two members would be from the same political party or reside in the same geographical region (split by the Mississippi River). Members would serve three-year terms, with the possibility of reappointment. </w:t>
      </w:r>
    </w:p>
    <w:p w:rsidR="007E0BFF" w:rsidRDefault="007E0BFF" w:rsidP="007E0BFF">
      <w:pPr>
        <w:widowControl/>
        <w:spacing w:before="120"/>
        <w:ind w:firstLine="360"/>
        <w:rPr>
          <w:rFonts w:ascii="Times New Roman" w:hAnsi="Times New Roman"/>
        </w:rPr>
      </w:pPr>
      <w:r>
        <w:rPr>
          <w:rFonts w:ascii="Times New Roman" w:hAnsi="Times New Roman"/>
        </w:rPr>
        <w:t>Subsection (b) would require the USBC to employ an executive director to perform the administrative functions of the Commission. In addition, the Commission would be required to hire a general counsel and any additional staff as needed to carry out the functions of the Commission.</w:t>
      </w:r>
    </w:p>
    <w:p w:rsidR="007E0BFF" w:rsidRDefault="007E0BFF" w:rsidP="007E0BFF">
      <w:pPr>
        <w:widowControl/>
        <w:spacing w:before="120"/>
        <w:ind w:firstLine="360"/>
        <w:rPr>
          <w:rFonts w:ascii="Times New Roman" w:hAnsi="Times New Roman"/>
        </w:rPr>
      </w:pPr>
      <w:r>
        <w:rPr>
          <w:rFonts w:ascii="Times New Roman" w:hAnsi="Times New Roman"/>
          <w:i/>
          <w:iCs/>
        </w:rPr>
        <w:t>Section 203. Functions.</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(a) would provide the primary functions of the USBC.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lists the specific functions of the USBC. </w:t>
      </w:r>
    </w:p>
    <w:p w:rsidR="007E0BFF" w:rsidRDefault="007E0BFF" w:rsidP="007E0BFF">
      <w:pPr>
        <w:widowControl/>
        <w:spacing w:before="120"/>
        <w:ind w:firstLine="360"/>
        <w:rPr>
          <w:rFonts w:ascii="Times New Roman" w:hAnsi="Times New Roman"/>
        </w:rPr>
      </w:pPr>
      <w:r>
        <w:rPr>
          <w:rFonts w:ascii="Times New Roman" w:hAnsi="Times New Roman"/>
        </w:rPr>
        <w:t>Subsection (c) would provide that the USBC may not promote boxing events or rank professional boxers, or pr</w:t>
      </w:r>
      <w:r>
        <w:rPr>
          <w:rFonts w:ascii="Times New Roman" w:hAnsi="Times New Roman"/>
        </w:rPr>
        <w:t>o</w:t>
      </w:r>
      <w:r>
        <w:rPr>
          <w:rFonts w:ascii="Times New Roman" w:hAnsi="Times New Roman"/>
        </w:rPr>
        <w:t xml:space="preserve">vide technical assistance to, or authorize the use of the name of the USBC by, boxing commissions that do not comply with the requirements of the USBC. </w:t>
      </w:r>
    </w:p>
    <w:p w:rsidR="007E0BFF" w:rsidRDefault="007E0BFF" w:rsidP="007E0BFF">
      <w:pPr>
        <w:widowControl/>
        <w:spacing w:before="120"/>
        <w:ind w:firstLine="360"/>
        <w:rPr>
          <w:rFonts w:ascii="Times New Roman" w:hAnsi="Times New Roman"/>
        </w:rPr>
      </w:pPr>
      <w:r>
        <w:rPr>
          <w:rFonts w:ascii="Times New Roman" w:hAnsi="Times New Roman"/>
        </w:rPr>
        <w:t>Subsection (d) would provide that the USBC shall have the exclusive right to the name "United States Boxing Commission." This subsection also provides that any person who uses the name, USBC, without permission is subject to a civil action by the Commission under the Trademark Act of 1946.</w:t>
      </w:r>
    </w:p>
    <w:p w:rsidR="007E0BFF" w:rsidRDefault="007E0BFF" w:rsidP="007E0BFF">
      <w:pPr>
        <w:widowControl/>
        <w:spacing w:before="120"/>
        <w:ind w:firstLine="360"/>
        <w:rPr>
          <w:rFonts w:ascii="Times New Roman" w:hAnsi="Times New Roman"/>
        </w:rPr>
      </w:pPr>
      <w:r>
        <w:rPr>
          <w:rFonts w:ascii="Times New Roman" w:hAnsi="Times New Roman"/>
          <w:i/>
          <w:iCs/>
        </w:rPr>
        <w:t>Section 204. Licensing and registration of boxing personnel.</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(a) would require that boxers, managers, promoters, and sanctioning organizations be licensed by the USBC to participate in a professional boxing match. The USBC shall establish procedures and fees for applying for, granting, and issuing licenses. Licenses issued by the USBC are for 4-year terms for professional boxers and 2-year terms for any other person. The USBC may issue licenses through boxing commissions.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authorize the USBC to prescribe and charge reasonable licensing fees. In setting fees, this subsection cautions that, to the maximum extent possible, the USBC should ensure that club boxing is not adversely affected, sanctioning organizations and promoters pay the largest portion of the fees, and boxers pay as small a portion as possible. The USBC may collect fees through boxing commissions. </w:t>
      </w:r>
    </w:p>
    <w:p w:rsidR="007E0BFF" w:rsidRDefault="007E0BFF" w:rsidP="007E0BFF">
      <w:pPr>
        <w:widowControl/>
        <w:spacing w:before="120"/>
        <w:ind w:firstLine="360"/>
        <w:rPr>
          <w:rFonts w:ascii="Times New Roman" w:hAnsi="Times New Roman"/>
        </w:rPr>
      </w:pPr>
      <w:r>
        <w:rPr>
          <w:rFonts w:ascii="Times New Roman" w:hAnsi="Times New Roman"/>
          <w:i/>
          <w:iCs/>
        </w:rPr>
        <w:t>Section 205. National registry of boxing personnel.</w:t>
      </w:r>
    </w:p>
    <w:p w:rsidR="007E0BFF" w:rsidRDefault="007E0BFF" w:rsidP="007E0BFF">
      <w:pPr>
        <w:widowControl/>
        <w:spacing w:before="120"/>
        <w:ind w:firstLine="360"/>
        <w:rPr>
          <w:rFonts w:ascii="Times New Roman" w:hAnsi="Times New Roman"/>
        </w:rPr>
      </w:pPr>
      <w:r>
        <w:rPr>
          <w:rFonts w:ascii="Times New Roman" w:hAnsi="Times New Roman"/>
        </w:rPr>
        <w:t>Subsection (a) would require the USBC to establish (or certify a third party to establish) a national registry of bo</w:t>
      </w:r>
      <w:r>
        <w:rPr>
          <w:rFonts w:ascii="Times New Roman" w:hAnsi="Times New Roman"/>
        </w:rPr>
        <w:t>x</w:t>
      </w:r>
      <w:r>
        <w:rPr>
          <w:rFonts w:ascii="Times New Roman" w:hAnsi="Times New Roman"/>
        </w:rPr>
        <w:t xml:space="preserve">ing personnel. This registry is to include relevant information about boxers, as well as information on promoters, matchmakers, managers, trainers, cut men, referees, judges, physicians, and any other professional boxing personnel deemed appropriate by the USBC. </w:t>
      </w:r>
    </w:p>
    <w:p w:rsidR="007E0BFF" w:rsidRDefault="007E0BFF" w:rsidP="007E0BFF">
      <w:pPr>
        <w:widowControl/>
        <w:spacing w:before="120"/>
        <w:ind w:firstLine="360"/>
        <w:rPr>
          <w:rFonts w:ascii="Times New Roman" w:hAnsi="Times New Roman"/>
        </w:rPr>
      </w:pPr>
      <w:r>
        <w:rPr>
          <w:rFonts w:ascii="Times New Roman" w:hAnsi="Times New Roman"/>
          <w:i/>
          <w:iCs/>
        </w:rPr>
        <w:t>Section 206. Consultation requirements.</w:t>
      </w:r>
    </w:p>
    <w:p w:rsidR="007E0BFF" w:rsidRDefault="007E0BFF" w:rsidP="007E0BFF">
      <w:pPr>
        <w:widowControl/>
        <w:spacing w:before="120"/>
        <w:ind w:firstLine="360"/>
        <w:rPr>
          <w:rFonts w:ascii="Times New Roman" w:hAnsi="Times New Roman"/>
        </w:rPr>
      </w:pPr>
      <w:r>
        <w:rPr>
          <w:rFonts w:ascii="Times New Roman" w:hAnsi="Times New Roman"/>
        </w:rPr>
        <w:t xml:space="preserve">This section would require the USBC to consult with the ABC before prescribing any regulation or establishing any standard, and not less than once each year regarding matters related to professional boxing. </w:t>
      </w:r>
    </w:p>
    <w:p w:rsidR="007E0BFF" w:rsidRDefault="007E0BFF" w:rsidP="007E0BFF">
      <w:pPr>
        <w:widowControl/>
        <w:spacing w:before="120"/>
        <w:ind w:firstLine="360"/>
        <w:rPr>
          <w:rFonts w:ascii="Times New Roman" w:hAnsi="Times New Roman"/>
        </w:rPr>
      </w:pPr>
      <w:r>
        <w:rPr>
          <w:rFonts w:ascii="Times New Roman" w:hAnsi="Times New Roman"/>
          <w:i/>
          <w:iCs/>
        </w:rPr>
        <w:t>Section 207. Misconduct.</w:t>
      </w:r>
    </w:p>
    <w:p w:rsidR="007E0BFF" w:rsidRDefault="007E0BFF" w:rsidP="007E0BFF">
      <w:pPr>
        <w:widowControl/>
        <w:spacing w:before="120"/>
        <w:ind w:firstLine="360"/>
        <w:rPr>
          <w:rFonts w:ascii="Times New Roman" w:hAnsi="Times New Roman"/>
        </w:rPr>
      </w:pPr>
      <w:r>
        <w:rPr>
          <w:rFonts w:ascii="Times New Roman" w:hAnsi="Times New Roman"/>
        </w:rPr>
        <w:t>Subsection (a) would authorize the USBC, after notice and opportunity for a hearing, to suspend or revoke any l</w:t>
      </w:r>
      <w:r>
        <w:rPr>
          <w:rFonts w:ascii="Times New Roman" w:hAnsi="Times New Roman"/>
        </w:rPr>
        <w:t>i</w:t>
      </w:r>
      <w:r>
        <w:rPr>
          <w:rFonts w:ascii="Times New Roman" w:hAnsi="Times New Roman"/>
        </w:rPr>
        <w:t>cense issued under this title if the USBC finds that such action is necessary to protect health and safety or is otherwise in the public interest; there are reasonable grounds to believe that a USBC standard is not being met or that certain cri</w:t>
      </w:r>
      <w:r>
        <w:rPr>
          <w:rFonts w:ascii="Times New Roman" w:hAnsi="Times New Roman"/>
        </w:rPr>
        <w:t>m</w:t>
      </w:r>
      <w:r>
        <w:rPr>
          <w:rFonts w:ascii="Times New Roman" w:hAnsi="Times New Roman"/>
        </w:rPr>
        <w:t xml:space="preserve">inal acts have occurred; or the licensee has violated a provision of the PBSA. The USBC would determine the period of suspension. In the case of a revocation of the license of a boxer, the revocation would be for a period of not less than one year.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authorize the USBC to conduct investigations and seek injunctions to further the purposes of the PBSA. This subsection also would authorize the USBC to subpoena, administer oaths and affirmations, and require the production of information.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(c) would authorize the USBC to intervene or file an amicus brief on behalf of the public interest in any civil action relating to professional boxing filed in a United States district court.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(d) would require that hearings conducted by the USBC be public and may be held before any officer of the USBC or before a boxing commission that is a member of the ABC. </w:t>
      </w:r>
    </w:p>
    <w:p w:rsidR="007E0BFF" w:rsidRDefault="007E0BFF" w:rsidP="007E0BFF">
      <w:pPr>
        <w:widowControl/>
        <w:spacing w:before="120"/>
        <w:ind w:firstLine="360"/>
        <w:rPr>
          <w:rFonts w:ascii="Times New Roman" w:hAnsi="Times New Roman"/>
        </w:rPr>
      </w:pPr>
      <w:r>
        <w:rPr>
          <w:rFonts w:ascii="Times New Roman" w:hAnsi="Times New Roman"/>
          <w:i/>
          <w:iCs/>
        </w:rPr>
        <w:t>Section 208. Noninterference with local boxing commissions.</w:t>
      </w:r>
    </w:p>
    <w:p w:rsidR="007E0BFF" w:rsidRDefault="007E0BFF" w:rsidP="007E0BFF">
      <w:pPr>
        <w:widowControl/>
        <w:spacing w:before="120"/>
        <w:ind w:firstLine="360"/>
        <w:rPr>
          <w:rFonts w:ascii="Times New Roman" w:hAnsi="Times New Roman"/>
        </w:rPr>
      </w:pPr>
      <w:r>
        <w:rPr>
          <w:rFonts w:ascii="Times New Roman" w:hAnsi="Times New Roman"/>
        </w:rPr>
        <w:t>Subsection (a) would provide that nothing in this title shall prohibit any boxing commission from exercising its powers, duties, or functions with respect to the regulation or supervision of professional boxing to the extent such exe</w:t>
      </w:r>
      <w:r>
        <w:rPr>
          <w:rFonts w:ascii="Times New Roman" w:hAnsi="Times New Roman"/>
        </w:rPr>
        <w:t>r</w:t>
      </w:r>
      <w:r>
        <w:rPr>
          <w:rFonts w:ascii="Times New Roman" w:hAnsi="Times New Roman"/>
        </w:rPr>
        <w:t xml:space="preserve">cises is not inconsistent with this title. </w:t>
      </w:r>
    </w:p>
    <w:p w:rsidR="007E0BFF" w:rsidRDefault="007E0BFF" w:rsidP="007E0BFF">
      <w:pPr>
        <w:widowControl/>
        <w:spacing w:before="120"/>
        <w:ind w:firstLine="360"/>
        <w:rPr>
          <w:rFonts w:ascii="Times New Roman" w:hAnsi="Times New Roman"/>
        </w:rPr>
      </w:pPr>
      <w:r>
        <w:rPr>
          <w:rFonts w:ascii="Times New Roman" w:hAnsi="Times New Roman"/>
        </w:rPr>
        <w:t>Subsection (b) would provide that nothing in this title prohibits any boxing commission from enforcing local stan</w:t>
      </w:r>
      <w:r>
        <w:rPr>
          <w:rFonts w:ascii="Times New Roman" w:hAnsi="Times New Roman"/>
        </w:rPr>
        <w:t>d</w:t>
      </w:r>
      <w:r>
        <w:rPr>
          <w:rFonts w:ascii="Times New Roman" w:hAnsi="Times New Roman"/>
        </w:rPr>
        <w:t xml:space="preserve">ards or requirements that exceed those promulgated by the USBC. </w:t>
      </w:r>
    </w:p>
    <w:p w:rsidR="007E0BFF" w:rsidRDefault="007E0BFF" w:rsidP="007E0BFF">
      <w:pPr>
        <w:widowControl/>
        <w:spacing w:before="120"/>
        <w:ind w:firstLine="360"/>
        <w:rPr>
          <w:rFonts w:ascii="Times New Roman" w:hAnsi="Times New Roman"/>
        </w:rPr>
      </w:pPr>
      <w:r>
        <w:rPr>
          <w:rFonts w:ascii="Times New Roman" w:hAnsi="Times New Roman"/>
          <w:i/>
          <w:iCs/>
        </w:rPr>
        <w:t>Section 209. Assistance from other agencies.</w:t>
      </w:r>
    </w:p>
    <w:p w:rsidR="007E0BFF" w:rsidRDefault="007E0BFF" w:rsidP="007E0BFF">
      <w:pPr>
        <w:widowControl/>
        <w:spacing w:before="120"/>
        <w:ind w:firstLine="360"/>
        <w:rPr>
          <w:rFonts w:ascii="Times New Roman" w:hAnsi="Times New Roman"/>
        </w:rPr>
      </w:pPr>
      <w:r>
        <w:rPr>
          <w:rFonts w:ascii="Times New Roman" w:hAnsi="Times New Roman"/>
        </w:rPr>
        <w:t>This section would authorize the USBC to request that any employee of an entity be detailed to the USBC on a r</w:t>
      </w:r>
      <w:r>
        <w:rPr>
          <w:rFonts w:ascii="Times New Roman" w:hAnsi="Times New Roman"/>
        </w:rPr>
        <w:t>e</w:t>
      </w:r>
      <w:r>
        <w:rPr>
          <w:rFonts w:ascii="Times New Roman" w:hAnsi="Times New Roman"/>
        </w:rPr>
        <w:t xml:space="preserve">imbursable or non-reimbursable basis with the employees' consent. </w:t>
      </w:r>
    </w:p>
    <w:p w:rsidR="007E0BFF" w:rsidRDefault="007E0BFF" w:rsidP="007E0BFF">
      <w:pPr>
        <w:widowControl/>
        <w:spacing w:before="120"/>
        <w:ind w:firstLine="360"/>
        <w:rPr>
          <w:rFonts w:ascii="Times New Roman" w:hAnsi="Times New Roman"/>
        </w:rPr>
      </w:pPr>
      <w:r>
        <w:rPr>
          <w:rFonts w:ascii="Times New Roman" w:hAnsi="Times New Roman"/>
          <w:i/>
          <w:iCs/>
        </w:rPr>
        <w:t>Section 210. Reports.</w:t>
      </w:r>
    </w:p>
    <w:p w:rsidR="007E0BFF" w:rsidRDefault="007E0BFF" w:rsidP="007E0BFF">
      <w:pPr>
        <w:widowControl/>
        <w:spacing w:before="120"/>
        <w:ind w:firstLine="360"/>
        <w:rPr>
          <w:rFonts w:ascii="Times New Roman" w:hAnsi="Times New Roman"/>
        </w:rPr>
      </w:pPr>
      <w:r>
        <w:rPr>
          <w:rFonts w:ascii="Times New Roman" w:hAnsi="Times New Roman"/>
        </w:rPr>
        <w:t>Subsection (a) would require the USBC to submit an annual report to the Committee on Commerce, Science, and Transportation and the House of Representatives Committee on Energy and Commerce. The report shall include a d</w:t>
      </w:r>
      <w:r>
        <w:rPr>
          <w:rFonts w:ascii="Times New Roman" w:hAnsi="Times New Roman"/>
        </w:rPr>
        <w:t>e</w:t>
      </w:r>
      <w:r>
        <w:rPr>
          <w:rFonts w:ascii="Times New Roman" w:hAnsi="Times New Roman"/>
        </w:rPr>
        <w:t xml:space="preserve">tailed discussion of the activities of the USBC and an overview of the licensing and enforcement activities of boxing commissions.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(b) would require the USBC to publish and publicize an annual report regarding the progress made by the Commission to reform professional boxing at the Federal and State levels, including on Indian lands, and comment on continuing concerns of the USBC. </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(c) would require that the first annual report be submitted not later than 2 years after the effective date of this title. </w:t>
      </w:r>
    </w:p>
    <w:p w:rsidR="007E0BFF" w:rsidRDefault="007E0BFF" w:rsidP="007E0BFF">
      <w:pPr>
        <w:widowControl/>
        <w:spacing w:before="120"/>
        <w:ind w:firstLine="360"/>
        <w:rPr>
          <w:rFonts w:ascii="Times New Roman" w:hAnsi="Times New Roman"/>
        </w:rPr>
      </w:pPr>
      <w:r>
        <w:rPr>
          <w:rFonts w:ascii="Times New Roman" w:hAnsi="Times New Roman"/>
          <w:i/>
          <w:iCs/>
        </w:rPr>
        <w:t>Section 211. Initial implementation.</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(a) would provide that the licensing requirements of this title do not apply to boxers, judges or referees, or any other activity in relation to professional boxing, if the person is licensed by a boxing commission to perform that activity as of the effective date of this title. </w:t>
      </w:r>
    </w:p>
    <w:p w:rsidR="007E0BFF" w:rsidRDefault="007E0BFF" w:rsidP="007E0BFF">
      <w:pPr>
        <w:widowControl/>
        <w:spacing w:before="120"/>
        <w:ind w:firstLine="360"/>
        <w:rPr>
          <w:rFonts w:ascii="Times New Roman" w:hAnsi="Times New Roman"/>
        </w:rPr>
      </w:pPr>
      <w:r>
        <w:rPr>
          <w:rFonts w:ascii="Times New Roman" w:hAnsi="Times New Roman"/>
        </w:rPr>
        <w:t>Subsection (b) would provide that the exemption in subsection (a) expires on the earlier of the date on which the l</w:t>
      </w:r>
      <w:r>
        <w:rPr>
          <w:rFonts w:ascii="Times New Roman" w:hAnsi="Times New Roman"/>
        </w:rPr>
        <w:t>i</w:t>
      </w:r>
      <w:r>
        <w:rPr>
          <w:rFonts w:ascii="Times New Roman" w:hAnsi="Times New Roman"/>
        </w:rPr>
        <w:t xml:space="preserve">cense expires, or the date that is 2 years after the date of enactment of this legislation. </w:t>
      </w:r>
    </w:p>
    <w:p w:rsidR="007E0BFF" w:rsidRDefault="007E0BFF" w:rsidP="007E0BFF">
      <w:pPr>
        <w:widowControl/>
        <w:spacing w:before="120"/>
        <w:ind w:firstLine="360"/>
        <w:rPr>
          <w:rFonts w:ascii="Times New Roman" w:hAnsi="Times New Roman"/>
        </w:rPr>
      </w:pPr>
      <w:r>
        <w:rPr>
          <w:rFonts w:ascii="Times New Roman" w:hAnsi="Times New Roman"/>
          <w:i/>
          <w:iCs/>
        </w:rPr>
        <w:t>Section 212. Authorization of appropriations.</w:t>
      </w:r>
    </w:p>
    <w:p w:rsidR="007E0BFF" w:rsidRDefault="007E0BFF" w:rsidP="007E0BFF">
      <w:pPr>
        <w:widowControl/>
        <w:spacing w:before="120"/>
        <w:ind w:firstLine="360"/>
        <w:rPr>
          <w:rFonts w:ascii="Times New Roman" w:hAnsi="Times New Roman"/>
        </w:rPr>
      </w:pPr>
      <w:r>
        <w:rPr>
          <w:rFonts w:ascii="Times New Roman" w:hAnsi="Times New Roman"/>
        </w:rPr>
        <w:t xml:space="preserve">Subsection (a) would authorize to be appropriated for the USBC for each fiscal year such sums as may be necessary to perform its functions for that fiscal year. </w:t>
      </w:r>
    </w:p>
    <w:p w:rsidR="007E0BFF" w:rsidRDefault="007E0BFF" w:rsidP="007E0BFF">
      <w:pPr>
        <w:widowControl/>
        <w:spacing w:before="120"/>
        <w:ind w:firstLine="360"/>
        <w:rPr>
          <w:rFonts w:ascii="Times New Roman" w:hAnsi="Times New Roman"/>
        </w:rPr>
      </w:pPr>
      <w:r>
        <w:rPr>
          <w:rFonts w:ascii="Times New Roman" w:hAnsi="Times New Roman"/>
        </w:rPr>
        <w:t>Subsection (b) would provide that any fee collected under this title be credited as offsetting collections to the a</w:t>
      </w:r>
      <w:r>
        <w:rPr>
          <w:rFonts w:ascii="Times New Roman" w:hAnsi="Times New Roman"/>
        </w:rPr>
        <w:t>c</w:t>
      </w:r>
      <w:r>
        <w:rPr>
          <w:rFonts w:ascii="Times New Roman" w:hAnsi="Times New Roman"/>
        </w:rPr>
        <w:t xml:space="preserve">count that finances the USBC. </w:t>
      </w:r>
    </w:p>
    <w:p w:rsidR="007E0BFF" w:rsidRDefault="007E0BFF" w:rsidP="007E0BFF">
      <w:pPr>
        <w:widowControl/>
        <w:spacing w:before="120"/>
        <w:ind w:firstLine="360"/>
        <w:rPr>
          <w:rFonts w:ascii="Times New Roman" w:hAnsi="Times New Roman"/>
        </w:rPr>
      </w:pPr>
      <w:r>
        <w:rPr>
          <w:rFonts w:ascii="Times New Roman" w:hAnsi="Times New Roman"/>
        </w:rPr>
        <w:t>Section 21(b) of the bill would provide several conforming amendments.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22. Study and report on definition of promoter.</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This section would create a new section of the PBSA to require the USBC to conduct a study of how the term "promoter" should be defined for the purposes of the PBSA and report back to the House and Senate committees of j</w:t>
      </w:r>
      <w:r>
        <w:rPr>
          <w:rFonts w:ascii="Times New Roman" w:hAnsi="Times New Roman"/>
        </w:rPr>
        <w:t>u</w:t>
      </w:r>
      <w:r>
        <w:rPr>
          <w:rFonts w:ascii="Times New Roman" w:hAnsi="Times New Roman"/>
        </w:rPr>
        <w:t xml:space="preserve">risdiction within 12 months of the enactment of this legislation.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i/>
          <w:iCs/>
        </w:rPr>
        <w:t>Section 23. Effective date.</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This section would create a new section of the PBSA to provide that the amendments made by this legislation would take effect on the date of enactment of this legislation, except for the provisions creating the USBC, which will take effect one year after the date of enactment of this legislation.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Changes in Existing Law</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In compliance with paragraph 12 of rule XXVI of the Standing Rules of the Senate, changes in existing law made by the bill, as reported, are shown as follows (existing law proposed to be omitted is enclosed in black brackets, new material is printed in italic, existing law in which no change is proposed is shown in roman):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PROFESSIONAL BOXING SAFETY ACT OF 1996</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[15 U.S.C. 6301 et seq.]</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SECTION 1. SHORT TITLE. [15 U.S.C. 6301 note]</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This Act may be cited as the "Professional Boxing Safety Act of 1996".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SECTION 1. SHORT TITLE; TABLE OF CONTENTS.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SHORT TITLE.--This Act may be cited as the `Professional Boxing Safety Act'.</w:t>
      </w:r>
    </w:p>
    <w:p w:rsidR="007E0BFF" w:rsidRDefault="007E0BFF" w:rsidP="007E0BFF">
      <w:pPr>
        <w:widowControl/>
        <w:spacing w:before="120"/>
        <w:ind w:firstLine="360"/>
        <w:rPr>
          <w:rFonts w:ascii="Times New Roman" w:hAnsi="Times New Roman"/>
        </w:rPr>
      </w:pPr>
      <w:r>
        <w:rPr>
          <w:rFonts w:ascii="Times New Roman" w:hAnsi="Times New Roman"/>
        </w:rPr>
        <w:t>(b) TABLE OF CONTENTS.--The table of contents for this Act is as follows: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TITLE I--PROFESSIONAL BOXING SAFETY</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TITLE II--UNITED STATES BOXING COMMISSION</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2. DEFINITIONS. [15 U.S.C. 6301]</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{D&gt; For purposes of this Act: </w:t>
      </w:r>
    </w:p>
    <w:p w:rsidR="007E0BFF" w:rsidRDefault="007E0BFF" w:rsidP="007E0BFF">
      <w:pPr>
        <w:widowControl/>
        <w:spacing w:before="120"/>
        <w:ind w:firstLine="360"/>
        <w:rPr>
          <w:rFonts w:ascii="Times New Roman" w:hAnsi="Times New Roman"/>
        </w:rPr>
      </w:pPr>
      <w:r>
        <w:rPr>
          <w:rFonts w:ascii="Times New Roman" w:hAnsi="Times New Roman"/>
        </w:rPr>
        <w:t xml:space="preserve">{D&gt; (1) BOXER.--The term "boxer" means an individual who fights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BOXING COMMISSION.--(A) The term "boxing commission" means an entity authorized under State law to regulate professional boxing matches. </w:t>
      </w:r>
    </w:p>
    <w:p w:rsidR="007E0BFF" w:rsidRDefault="007E0BFF" w:rsidP="007E0BFF">
      <w:pPr>
        <w:widowControl/>
        <w:spacing w:before="120"/>
        <w:ind w:firstLine="360"/>
        <w:rPr>
          <w:rFonts w:ascii="Times New Roman" w:hAnsi="Times New Roman"/>
        </w:rPr>
      </w:pPr>
      <w:r>
        <w:rPr>
          <w:rFonts w:ascii="Times New Roman" w:hAnsi="Times New Roman"/>
        </w:rPr>
        <w:t xml:space="preserve">{D&gt; (3) BOXER REGISTRY.--The term "boxer registry" means any entity certified by the Association of Boxing Commissions for the purposes of maintaining records and identification of boxers. </w:t>
      </w:r>
    </w:p>
    <w:p w:rsidR="007E0BFF" w:rsidRDefault="007E0BFF" w:rsidP="007E0BFF">
      <w:pPr>
        <w:widowControl/>
        <w:spacing w:before="120"/>
        <w:ind w:firstLine="360"/>
        <w:rPr>
          <w:rFonts w:ascii="Times New Roman" w:hAnsi="Times New Roman"/>
        </w:rPr>
      </w:pPr>
      <w:r>
        <w:rPr>
          <w:rFonts w:ascii="Times New Roman" w:hAnsi="Times New Roman"/>
        </w:rPr>
        <w:t xml:space="preserve">{D&gt; (4) LICENSEE.--The term "licensee" means an individual who serves as a trainer, second, or cut man for a boxer.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(5) MANAGER.--The term "manager" means a person who receives compensation for service as an agent or representative of a boxer.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(6) MATCHMAKER.--The term "matchmaker" means a person that proposes, selects, and arranges the boxers to participate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{D&gt; (7) PHYSICIAN.--The term "physician" means a doctor of medicine legally authorized to practice medicine by the State in which the physician performs such function or action. </w:t>
      </w:r>
    </w:p>
    <w:p w:rsidR="007E0BFF" w:rsidRDefault="007E0BFF" w:rsidP="007E0BFF">
      <w:pPr>
        <w:widowControl/>
        <w:spacing w:before="120"/>
        <w:ind w:firstLine="360"/>
        <w:rPr>
          <w:rFonts w:ascii="Times New Roman" w:hAnsi="Times New Roman"/>
        </w:rPr>
      </w:pPr>
      <w:r>
        <w:rPr>
          <w:rFonts w:ascii="Times New Roman" w:hAnsi="Times New Roman"/>
        </w:rPr>
        <w:t xml:space="preserve">{D&gt; (8) PROFESSIONAL BOXING MATCH.--The term "professional boxing match" means a boxing contest held in the United States between individuals for financial compensation. Such term does not include a boxing contest that is regulated by an amateur sports organization. </w:t>
      </w:r>
    </w:p>
    <w:p w:rsidR="007E0BFF" w:rsidRDefault="007E0BFF" w:rsidP="007E0BFF">
      <w:pPr>
        <w:widowControl/>
        <w:spacing w:before="120"/>
        <w:ind w:firstLine="360"/>
        <w:rPr>
          <w:rFonts w:ascii="Times New Roman" w:hAnsi="Times New Roman"/>
        </w:rPr>
      </w:pPr>
      <w:r>
        <w:rPr>
          <w:rFonts w:ascii="Times New Roman" w:hAnsi="Times New Roman"/>
        </w:rPr>
        <w:t>{D&gt; (9) PROMOTER.--The term "promoter" means the person primarily responsible for organizing, promoting, and producing a professional boxing match. The term "promoter" does not include a hotel, casino, resort, or other co</w:t>
      </w:r>
      <w:r>
        <w:rPr>
          <w:rFonts w:ascii="Times New Roman" w:hAnsi="Times New Roman"/>
        </w:rPr>
        <w:t>m</w:t>
      </w:r>
      <w:r>
        <w:rPr>
          <w:rFonts w:ascii="Times New Roman" w:hAnsi="Times New Roman"/>
        </w:rPr>
        <w:t xml:space="preserve">mercial establishment hosting or sponsoring a professional boxing match unless-- </w:t>
      </w:r>
    </w:p>
    <w:p w:rsidR="007E0BFF" w:rsidRDefault="007E0BFF" w:rsidP="007E0BFF">
      <w:pPr>
        <w:widowControl/>
        <w:spacing w:before="120"/>
        <w:ind w:firstLine="360"/>
        <w:rPr>
          <w:rFonts w:ascii="Times New Roman" w:hAnsi="Times New Roman"/>
        </w:rPr>
      </w:pPr>
      <w:r>
        <w:rPr>
          <w:rFonts w:ascii="Times New Roman" w:hAnsi="Times New Roman"/>
        </w:rPr>
        <w:t>{D&gt; (A) the hotel, casino, resort, or other commercial establishment is primarily responsible for organizing, pr</w:t>
      </w:r>
      <w:r>
        <w:rPr>
          <w:rFonts w:ascii="Times New Roman" w:hAnsi="Times New Roman"/>
        </w:rPr>
        <w:t>o</w:t>
      </w:r>
      <w:r>
        <w:rPr>
          <w:rFonts w:ascii="Times New Roman" w:hAnsi="Times New Roman"/>
        </w:rPr>
        <w:t xml:space="preserve">moting, and producing the match;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there is no other person primarily responsible for organizing, promoting, and producing the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{D&gt; (10) STATE.--The term "State" means each of the 50 States, Puerto Rico, the District of Columbia, and any territory or possession of the United States, including the Virgin Islands. </w:t>
      </w:r>
    </w:p>
    <w:p w:rsidR="007E0BFF" w:rsidRDefault="007E0BFF" w:rsidP="007E0BFF">
      <w:pPr>
        <w:widowControl/>
        <w:spacing w:before="120"/>
        <w:ind w:firstLine="360"/>
        <w:rPr>
          <w:rFonts w:ascii="Times New Roman" w:hAnsi="Times New Roman"/>
        </w:rPr>
      </w:pPr>
      <w:r>
        <w:rPr>
          <w:rFonts w:ascii="Times New Roman" w:hAnsi="Times New Roman"/>
        </w:rPr>
        <w:t>{D&gt; (11) EFFECTIVE DATE OF THE CONTRACT.--The term "effective date of the contract" means the day u</w:t>
      </w:r>
      <w:r>
        <w:rPr>
          <w:rFonts w:ascii="Times New Roman" w:hAnsi="Times New Roman"/>
        </w:rPr>
        <w:t>p</w:t>
      </w:r>
      <w:r>
        <w:rPr>
          <w:rFonts w:ascii="Times New Roman" w:hAnsi="Times New Roman"/>
        </w:rPr>
        <w:t xml:space="preserve">on which a boxer becomes legally bound by the contract. </w:t>
      </w:r>
    </w:p>
    <w:p w:rsidR="007E0BFF" w:rsidRDefault="007E0BFF" w:rsidP="007E0BFF">
      <w:pPr>
        <w:widowControl/>
        <w:spacing w:before="120"/>
        <w:ind w:firstLine="360"/>
        <w:rPr>
          <w:rFonts w:ascii="Times New Roman" w:hAnsi="Times New Roman"/>
        </w:rPr>
      </w:pPr>
      <w:r>
        <w:rPr>
          <w:rFonts w:ascii="Times New Roman" w:hAnsi="Times New Roman"/>
        </w:rPr>
        <w:t xml:space="preserve">{D&gt; (12) BOXING SERVICE PROVIDER.--The term "boxing service provider" means a promoter, manager, sanctioning body, licensee, or matchmaker.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(13) CONTRACT PROVISION.--The term "contract provision" means any legal obligation between a boxer and a boxing service provider.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(14) SANCTIONING ORGANIZATION.--The term "sanctioning organization" means an organization that sanctions professional boxing matches in the United States--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between boxers who are residents of different States; or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that are advertised, otherwise promoted, or broadcast (including closed circuit television) in interstate commerce. </w:t>
      </w:r>
    </w:p>
    <w:p w:rsidR="007E0BFF" w:rsidRDefault="007E0BFF" w:rsidP="007E0BFF">
      <w:pPr>
        <w:widowControl/>
        <w:spacing w:before="120"/>
        <w:ind w:firstLine="360"/>
        <w:rPr>
          <w:rFonts w:ascii="Times New Roman" w:hAnsi="Times New Roman"/>
        </w:rPr>
      </w:pPr>
      <w:r>
        <w:rPr>
          <w:rFonts w:ascii="Times New Roman" w:hAnsi="Times New Roman"/>
        </w:rPr>
        <w:t>{D&gt; (15) SUSPENSION.--The term "suspension" includes within its meaning the revocation of a boxing license.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 xml:space="preserve">SEC. 2. DEFINITIONS. </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In this Act: </w:t>
      </w:r>
    </w:p>
    <w:p w:rsidR="007E0BFF" w:rsidRDefault="007E0BFF" w:rsidP="007E0BFF">
      <w:pPr>
        <w:widowControl/>
        <w:spacing w:before="120"/>
        <w:ind w:firstLine="360"/>
        <w:rPr>
          <w:rFonts w:ascii="Times New Roman" w:hAnsi="Times New Roman"/>
        </w:rPr>
      </w:pPr>
      <w:r>
        <w:rPr>
          <w:rFonts w:ascii="Times New Roman" w:hAnsi="Times New Roman"/>
        </w:rPr>
        <w:t>(1) COMMISSION.--The term "Commission" means the United States Boxing Commission.</w:t>
      </w:r>
    </w:p>
    <w:p w:rsidR="007E0BFF" w:rsidRDefault="007E0BFF" w:rsidP="007E0BFF">
      <w:pPr>
        <w:widowControl/>
        <w:spacing w:before="120"/>
        <w:ind w:firstLine="360"/>
        <w:rPr>
          <w:rFonts w:ascii="Times New Roman" w:hAnsi="Times New Roman"/>
        </w:rPr>
      </w:pPr>
      <w:r>
        <w:rPr>
          <w:rFonts w:ascii="Times New Roman" w:hAnsi="Times New Roman"/>
        </w:rPr>
        <w:t>(2) BOUT AGREEMENT.--The term "bout agreement" means a contract between a promoter and a boxer that r</w:t>
      </w:r>
      <w:r>
        <w:rPr>
          <w:rFonts w:ascii="Times New Roman" w:hAnsi="Times New Roman"/>
        </w:rPr>
        <w:t>e</w:t>
      </w:r>
      <w:r>
        <w:rPr>
          <w:rFonts w:ascii="Times New Roman" w:hAnsi="Times New Roman"/>
        </w:rPr>
        <w:t>quires the boxer to participate in a professional boxing match for a particular date.</w:t>
      </w:r>
    </w:p>
    <w:p w:rsidR="007E0BFF" w:rsidRDefault="007E0BFF" w:rsidP="007E0BFF">
      <w:pPr>
        <w:widowControl/>
        <w:spacing w:before="120"/>
        <w:ind w:firstLine="360"/>
        <w:rPr>
          <w:rFonts w:ascii="Times New Roman" w:hAnsi="Times New Roman"/>
        </w:rPr>
      </w:pPr>
      <w:r>
        <w:rPr>
          <w:rFonts w:ascii="Times New Roman" w:hAnsi="Times New Roman"/>
        </w:rPr>
        <w:t xml:space="preserve">(3) BOXER.--The term "boxer" means an individual who fights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(4) BOXING COMMISSION.--The term "boxing commission" means an entity authorized under State or tribal law to regulate professional boxing matches. </w:t>
      </w:r>
    </w:p>
    <w:p w:rsidR="007E0BFF" w:rsidRDefault="007E0BFF" w:rsidP="007E0BFF">
      <w:pPr>
        <w:widowControl/>
        <w:spacing w:before="120"/>
        <w:ind w:firstLine="360"/>
        <w:rPr>
          <w:rFonts w:ascii="Times New Roman" w:hAnsi="Times New Roman"/>
        </w:rPr>
      </w:pPr>
      <w:r>
        <w:rPr>
          <w:rFonts w:ascii="Times New Roman" w:hAnsi="Times New Roman"/>
        </w:rPr>
        <w:t>(5) BOXER REGISTRY.--The term "boxer registry" means any entity certified by the Commission for the purpo</w:t>
      </w:r>
      <w:r>
        <w:rPr>
          <w:rFonts w:ascii="Times New Roman" w:hAnsi="Times New Roman"/>
        </w:rPr>
        <w:t>s</w:t>
      </w:r>
      <w:r>
        <w:rPr>
          <w:rFonts w:ascii="Times New Roman" w:hAnsi="Times New Roman"/>
        </w:rPr>
        <w:t xml:space="preserve">es of maintaining records and identification of boxers. </w:t>
      </w:r>
    </w:p>
    <w:p w:rsidR="007E0BFF" w:rsidRDefault="007E0BFF" w:rsidP="007E0BFF">
      <w:pPr>
        <w:widowControl/>
        <w:spacing w:before="120"/>
        <w:ind w:firstLine="360"/>
        <w:rPr>
          <w:rFonts w:ascii="Times New Roman" w:hAnsi="Times New Roman"/>
        </w:rPr>
      </w:pPr>
      <w:r>
        <w:rPr>
          <w:rFonts w:ascii="Times New Roman" w:hAnsi="Times New Roman"/>
        </w:rPr>
        <w:t>(6) BOXING SERVICE PROVIDER.--The term "boxing service provider" means a promoter, manager, sanctio</w:t>
      </w:r>
      <w:r>
        <w:rPr>
          <w:rFonts w:ascii="Times New Roman" w:hAnsi="Times New Roman"/>
        </w:rPr>
        <w:t>n</w:t>
      </w:r>
      <w:r>
        <w:rPr>
          <w:rFonts w:ascii="Times New Roman" w:hAnsi="Times New Roman"/>
        </w:rPr>
        <w:t xml:space="preserve">ing body, licensee, or matchmaker. </w:t>
      </w:r>
    </w:p>
    <w:p w:rsidR="007E0BFF" w:rsidRDefault="007E0BFF" w:rsidP="007E0BFF">
      <w:pPr>
        <w:widowControl/>
        <w:spacing w:before="120"/>
        <w:ind w:firstLine="360"/>
        <w:rPr>
          <w:rFonts w:ascii="Times New Roman" w:hAnsi="Times New Roman"/>
        </w:rPr>
      </w:pPr>
      <w:r>
        <w:rPr>
          <w:rFonts w:ascii="Times New Roman" w:hAnsi="Times New Roman"/>
        </w:rPr>
        <w:t xml:space="preserve">(7) CONTRACT PROVISION.--The term "contract provision" means any legal obligation between a boxer and a boxing service provider. </w:t>
      </w:r>
    </w:p>
    <w:p w:rsidR="007E0BFF" w:rsidRDefault="007E0BFF" w:rsidP="007E0BFF">
      <w:pPr>
        <w:widowControl/>
        <w:spacing w:before="120"/>
        <w:ind w:firstLine="360"/>
        <w:rPr>
          <w:rFonts w:ascii="Times New Roman" w:hAnsi="Times New Roman"/>
        </w:rPr>
      </w:pPr>
      <w:r>
        <w:rPr>
          <w:rFonts w:ascii="Times New Roman" w:hAnsi="Times New Roman"/>
        </w:rPr>
        <w:t xml:space="preserve">(8) INDIAN LANDS; INDIAN TRIBE.--The terms "Indian lands" and "Indian tribe" have the meanings given those terms by paragraphs (4) and (5), respectively, of section 4 of the Indian Gaming Regulatory Act (25 U.S.C. 2703). </w:t>
      </w:r>
    </w:p>
    <w:p w:rsidR="007E0BFF" w:rsidRDefault="007E0BFF" w:rsidP="007E0BFF">
      <w:pPr>
        <w:widowControl/>
        <w:spacing w:before="120"/>
        <w:ind w:firstLine="360"/>
        <w:rPr>
          <w:rFonts w:ascii="Times New Roman" w:hAnsi="Times New Roman"/>
        </w:rPr>
      </w:pPr>
      <w:r>
        <w:rPr>
          <w:rFonts w:ascii="Times New Roman" w:hAnsi="Times New Roman"/>
        </w:rPr>
        <w:t xml:space="preserve">(9) LICENSEE.--The term "licensee" means an individual who serves as a trainer, corner man, second, or cut man for a boxer. </w:t>
      </w:r>
    </w:p>
    <w:p w:rsidR="007E0BFF" w:rsidRDefault="007E0BFF" w:rsidP="007E0BFF">
      <w:pPr>
        <w:widowControl/>
        <w:spacing w:before="120"/>
        <w:ind w:firstLine="360"/>
        <w:rPr>
          <w:rFonts w:ascii="Times New Roman" w:hAnsi="Times New Roman"/>
        </w:rPr>
      </w:pPr>
      <w:r>
        <w:rPr>
          <w:rFonts w:ascii="Times New Roman" w:hAnsi="Times New Roman"/>
        </w:rPr>
        <w:t>(10) MANAGER.--The term "manager" means a person other than a promoter who, under contract, agreement, or other arrangement with a boxer, undertakes to control or administer, directly or indirectly, a boxing-related matter on behalf of that boxer, including a person who is a booking agent for a boxer.</w:t>
      </w:r>
    </w:p>
    <w:p w:rsidR="007E0BFF" w:rsidRDefault="007E0BFF" w:rsidP="007E0BFF">
      <w:pPr>
        <w:widowControl/>
        <w:spacing w:before="120"/>
        <w:ind w:firstLine="360"/>
        <w:rPr>
          <w:rFonts w:ascii="Times New Roman" w:hAnsi="Times New Roman"/>
        </w:rPr>
      </w:pPr>
      <w:r>
        <w:rPr>
          <w:rFonts w:ascii="Times New Roman" w:hAnsi="Times New Roman"/>
        </w:rPr>
        <w:t xml:space="preserve">(11) MATCHMAKER.--The term "matchmaker" means a person that proposes, selects, and arranges for boxers to participate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(12) PHYSICIAN.--The term "physician" means a doctor of medicine legally authorized to practice medicine by the State in which the physician performs such function or action and who has training and experience in dealing with sports injuries, particularly head trauma. </w:t>
      </w:r>
    </w:p>
    <w:p w:rsidR="007E0BFF" w:rsidRDefault="007E0BFF" w:rsidP="007E0BFF">
      <w:pPr>
        <w:widowControl/>
        <w:spacing w:before="120"/>
        <w:ind w:firstLine="360"/>
        <w:rPr>
          <w:rFonts w:ascii="Times New Roman" w:hAnsi="Times New Roman"/>
        </w:rPr>
      </w:pPr>
      <w:r>
        <w:rPr>
          <w:rFonts w:ascii="Times New Roman" w:hAnsi="Times New Roman"/>
        </w:rPr>
        <w:t>(13) PROFESSIONAL BOXING MATCH.--The term "professional boxing match" means a boxing contest held in the United States between individuals for financial compensation. The term "professional boxing match" does not i</w:t>
      </w:r>
      <w:r>
        <w:rPr>
          <w:rFonts w:ascii="Times New Roman" w:hAnsi="Times New Roman"/>
        </w:rPr>
        <w:t>n</w:t>
      </w:r>
      <w:r>
        <w:rPr>
          <w:rFonts w:ascii="Times New Roman" w:hAnsi="Times New Roman"/>
        </w:rPr>
        <w:t>clude a boxing contest that is regulated by a duly recognized amateur sports organization, as approved by the Commi</w:t>
      </w:r>
      <w:r>
        <w:rPr>
          <w:rFonts w:ascii="Times New Roman" w:hAnsi="Times New Roman"/>
        </w:rPr>
        <w:t>s</w:t>
      </w:r>
      <w:r>
        <w:rPr>
          <w:rFonts w:ascii="Times New Roman" w:hAnsi="Times New Roman"/>
        </w:rPr>
        <w:t xml:space="preserve">sion. </w:t>
      </w:r>
    </w:p>
    <w:p w:rsidR="007E0BFF" w:rsidRDefault="007E0BFF" w:rsidP="007E0BFF">
      <w:pPr>
        <w:widowControl/>
        <w:spacing w:before="120"/>
        <w:ind w:firstLine="360"/>
        <w:rPr>
          <w:rFonts w:ascii="Times New Roman" w:hAnsi="Times New Roman"/>
        </w:rPr>
      </w:pPr>
      <w:r>
        <w:rPr>
          <w:rFonts w:ascii="Times New Roman" w:hAnsi="Times New Roman"/>
        </w:rPr>
        <w:t>(14) PROMOTER.--The term "promoter"--</w:t>
      </w:r>
    </w:p>
    <w:p w:rsidR="007E0BFF" w:rsidRDefault="007E0BFF" w:rsidP="007E0BFF">
      <w:pPr>
        <w:widowControl/>
        <w:spacing w:before="120"/>
        <w:ind w:firstLine="360"/>
        <w:rPr>
          <w:rFonts w:ascii="Times New Roman" w:hAnsi="Times New Roman"/>
        </w:rPr>
      </w:pPr>
      <w:r>
        <w:rPr>
          <w:rFonts w:ascii="Times New Roman" w:hAnsi="Times New Roman"/>
        </w:rPr>
        <w:t>(A) means the person primarily responsible for organizing, promoting, and producing a professional boxing match; but</w:t>
      </w:r>
    </w:p>
    <w:p w:rsidR="007E0BFF" w:rsidRDefault="007E0BFF" w:rsidP="007E0BFF">
      <w:pPr>
        <w:widowControl/>
        <w:spacing w:before="120"/>
        <w:ind w:firstLine="360"/>
        <w:rPr>
          <w:rFonts w:ascii="Times New Roman" w:hAnsi="Times New Roman"/>
        </w:rPr>
      </w:pPr>
      <w:r>
        <w:rPr>
          <w:rFonts w:ascii="Times New Roman" w:hAnsi="Times New Roman"/>
        </w:rPr>
        <w:t xml:space="preserve">(B) does not include a hotel, casino, resort, or other commercial establishment hosting or sponsoring a professional boxing match unless-- </w:t>
      </w:r>
    </w:p>
    <w:p w:rsidR="007E0BFF" w:rsidRDefault="007E0BFF" w:rsidP="007E0BFF">
      <w:pPr>
        <w:widowControl/>
        <w:spacing w:before="120"/>
        <w:ind w:firstLine="360"/>
        <w:rPr>
          <w:rFonts w:ascii="Times New Roman" w:hAnsi="Times New Roman"/>
        </w:rPr>
      </w:pPr>
      <w:r>
        <w:rPr>
          <w:rFonts w:ascii="Times New Roman" w:hAnsi="Times New Roman"/>
        </w:rPr>
        <w:t xml:space="preserve">(i) the hotel, casino, resort, or other commercial establishment is primarily responsible for organizing, promoting, and producing the match; and </w:t>
      </w:r>
    </w:p>
    <w:p w:rsidR="007E0BFF" w:rsidRDefault="007E0BFF" w:rsidP="007E0BFF">
      <w:pPr>
        <w:widowControl/>
        <w:spacing w:before="120"/>
        <w:ind w:firstLine="360"/>
        <w:rPr>
          <w:rFonts w:ascii="Times New Roman" w:hAnsi="Times New Roman"/>
        </w:rPr>
      </w:pPr>
      <w:r>
        <w:rPr>
          <w:rFonts w:ascii="Times New Roman" w:hAnsi="Times New Roman"/>
        </w:rPr>
        <w:t xml:space="preserve">(ii) there is no other person primarily responsible for organizing, promoting, and producing the match. </w:t>
      </w:r>
    </w:p>
    <w:p w:rsidR="007E0BFF" w:rsidRDefault="007E0BFF" w:rsidP="007E0BFF">
      <w:pPr>
        <w:widowControl/>
        <w:spacing w:before="120"/>
        <w:ind w:firstLine="360"/>
        <w:rPr>
          <w:rFonts w:ascii="Times New Roman" w:hAnsi="Times New Roman"/>
        </w:rPr>
      </w:pPr>
      <w:r>
        <w:rPr>
          <w:rFonts w:ascii="Times New Roman" w:hAnsi="Times New Roman"/>
        </w:rPr>
        <w:t>(15) PROMOTIONAL AGREEMENT.--The term "promotional agreement" means a contract, for the acquisition of rights relating to a boxer's participation in a professional boxing match or series of boxing matches (including the right to sell, distribute, exhibit, or license the match or matches), with--</w:t>
      </w:r>
    </w:p>
    <w:p w:rsidR="007E0BFF" w:rsidRDefault="007E0BFF" w:rsidP="007E0BFF">
      <w:pPr>
        <w:widowControl/>
        <w:spacing w:before="120"/>
        <w:ind w:firstLine="360"/>
        <w:rPr>
          <w:rFonts w:ascii="Times New Roman" w:hAnsi="Times New Roman"/>
        </w:rPr>
      </w:pPr>
      <w:r>
        <w:rPr>
          <w:rFonts w:ascii="Times New Roman" w:hAnsi="Times New Roman"/>
        </w:rPr>
        <w:t xml:space="preserve">(A) the boxer who is to participate in the match or matches; or </w:t>
      </w:r>
    </w:p>
    <w:p w:rsidR="007E0BFF" w:rsidRDefault="007E0BFF" w:rsidP="007E0BFF">
      <w:pPr>
        <w:widowControl/>
        <w:spacing w:before="120"/>
        <w:ind w:firstLine="360"/>
        <w:rPr>
          <w:rFonts w:ascii="Times New Roman" w:hAnsi="Times New Roman"/>
        </w:rPr>
      </w:pPr>
      <w:r>
        <w:rPr>
          <w:rFonts w:ascii="Times New Roman" w:hAnsi="Times New Roman"/>
        </w:rPr>
        <w:t>(B) the nominee of a boxer who is to participate in the match or matches, or the nominee is an entity that is owned, controlled or held in trust for the boxer unless that nominee or entity is a licensed promoter who is conveying a portion of the rights previously acquired.</w:t>
      </w:r>
    </w:p>
    <w:p w:rsidR="007E0BFF" w:rsidRDefault="007E0BFF" w:rsidP="007E0BFF">
      <w:pPr>
        <w:widowControl/>
        <w:spacing w:before="120"/>
        <w:ind w:firstLine="360"/>
        <w:rPr>
          <w:rFonts w:ascii="Times New Roman" w:hAnsi="Times New Roman"/>
        </w:rPr>
      </w:pPr>
      <w:r>
        <w:rPr>
          <w:rFonts w:ascii="Times New Roman" w:hAnsi="Times New Roman"/>
        </w:rPr>
        <w:t>(16) STATE.--The term "State" means each of the 50 States, Puerto Rico, the District of Columbia, and any territ</w:t>
      </w:r>
      <w:r>
        <w:rPr>
          <w:rFonts w:ascii="Times New Roman" w:hAnsi="Times New Roman"/>
        </w:rPr>
        <w:t>o</w:t>
      </w:r>
      <w:r>
        <w:rPr>
          <w:rFonts w:ascii="Times New Roman" w:hAnsi="Times New Roman"/>
        </w:rPr>
        <w:t xml:space="preserve">ry or possession of the United States, including the Virgin Islands. </w:t>
      </w:r>
    </w:p>
    <w:p w:rsidR="007E0BFF" w:rsidRDefault="007E0BFF" w:rsidP="007E0BFF">
      <w:pPr>
        <w:widowControl/>
        <w:spacing w:before="120"/>
        <w:ind w:firstLine="360"/>
        <w:rPr>
          <w:rFonts w:ascii="Times New Roman" w:hAnsi="Times New Roman"/>
        </w:rPr>
      </w:pPr>
      <w:r>
        <w:rPr>
          <w:rFonts w:ascii="Times New Roman" w:hAnsi="Times New Roman"/>
        </w:rPr>
        <w:t xml:space="preserve">(17) SANCTIONING ORGANIZATION.--The term "sanctioning organization" means an organization, other than a boxing commission, that sanctions professional boxing matches, ranks professional boxers, or charges a sanctioning fee for professional boxing matches in the United States-- </w:t>
      </w:r>
    </w:p>
    <w:p w:rsidR="007E0BFF" w:rsidRDefault="007E0BFF" w:rsidP="007E0BFF">
      <w:pPr>
        <w:widowControl/>
        <w:spacing w:before="120"/>
        <w:ind w:firstLine="360"/>
        <w:rPr>
          <w:rFonts w:ascii="Times New Roman" w:hAnsi="Times New Roman"/>
        </w:rPr>
      </w:pPr>
      <w:r>
        <w:rPr>
          <w:rFonts w:ascii="Times New Roman" w:hAnsi="Times New Roman"/>
        </w:rPr>
        <w:t xml:space="preserve">(A) between boxers who are residents of different States; or </w:t>
      </w:r>
    </w:p>
    <w:p w:rsidR="007E0BFF" w:rsidRDefault="007E0BFF" w:rsidP="007E0BFF">
      <w:pPr>
        <w:widowControl/>
        <w:spacing w:before="120"/>
        <w:ind w:firstLine="360"/>
        <w:rPr>
          <w:rFonts w:ascii="Times New Roman" w:hAnsi="Times New Roman"/>
        </w:rPr>
      </w:pPr>
      <w:r>
        <w:rPr>
          <w:rFonts w:ascii="Times New Roman" w:hAnsi="Times New Roman"/>
        </w:rPr>
        <w:t>(B) that are advertised, otherwise promoted, or broadcast (including closed circuit television) in interstate co</w:t>
      </w:r>
      <w:r>
        <w:rPr>
          <w:rFonts w:ascii="Times New Roman" w:hAnsi="Times New Roman"/>
        </w:rPr>
        <w:t>m</w:t>
      </w:r>
      <w:r>
        <w:rPr>
          <w:rFonts w:ascii="Times New Roman" w:hAnsi="Times New Roman"/>
        </w:rPr>
        <w:t xml:space="preserve">merce. </w:t>
      </w:r>
    </w:p>
    <w:p w:rsidR="007E0BFF" w:rsidRDefault="007E0BFF" w:rsidP="007E0BFF">
      <w:pPr>
        <w:widowControl/>
        <w:spacing w:before="120"/>
        <w:ind w:firstLine="360"/>
        <w:rPr>
          <w:rFonts w:ascii="Times New Roman" w:hAnsi="Times New Roman"/>
        </w:rPr>
      </w:pPr>
      <w:r>
        <w:rPr>
          <w:rFonts w:ascii="Times New Roman" w:hAnsi="Times New Roman"/>
        </w:rPr>
        <w:t>(18) SUSPENSION.--The term "suspension" includes within its meaning the temporary revocation of a boxing l</w:t>
      </w:r>
      <w:r>
        <w:rPr>
          <w:rFonts w:ascii="Times New Roman" w:hAnsi="Times New Roman"/>
        </w:rPr>
        <w:t>i</w:t>
      </w:r>
      <w:r>
        <w:rPr>
          <w:rFonts w:ascii="Times New Roman" w:hAnsi="Times New Roman"/>
        </w:rPr>
        <w:t>cense.</w:t>
      </w:r>
    </w:p>
    <w:p w:rsidR="007E0BFF" w:rsidRDefault="007E0BFF" w:rsidP="007E0BFF">
      <w:pPr>
        <w:widowControl/>
        <w:spacing w:before="120"/>
        <w:ind w:firstLine="360"/>
        <w:rPr>
          <w:rFonts w:ascii="Times New Roman" w:hAnsi="Times New Roman"/>
        </w:rPr>
      </w:pPr>
      <w:r>
        <w:rPr>
          <w:rFonts w:ascii="Times New Roman" w:hAnsi="Times New Roman"/>
        </w:rPr>
        <w:t>(19) TRIBAL ORGANIZATION.--The term "tribal organization" has the same meaning as in section 4(l) of the Indian Self-Determination and Education Assistance Act (25 U.S.C. 450b(l)).</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rPr>
        <w:t xml:space="preserve">TITLE I--PROFESSIONAL BOXING SAFETY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3. &lt;D} 4</w:t>
      </w:r>
      <w:r>
        <w:rPr>
          <w:rFonts w:ascii="Times New Roman" w:hAnsi="Times New Roman"/>
          <w:b/>
          <w:bCs/>
          <w:i/>
          <w:iCs/>
        </w:rPr>
        <w:t>101. 1PURPOSES.</w:t>
      </w:r>
      <w:r>
        <w:rPr>
          <w:rFonts w:ascii="Times New Roman" w:hAnsi="Times New Roman"/>
          <w:b/>
          <w:bCs/>
        </w:rPr>
        <w:t>[15 U.S.C. 6302]</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The purposes {D&gt; of this Act &lt;D} </w:t>
      </w:r>
      <w:r>
        <w:rPr>
          <w:rFonts w:ascii="Times New Roman" w:hAnsi="Times New Roman"/>
          <w:i/>
          <w:iCs/>
        </w:rPr>
        <w:t>of this title</w:t>
      </w:r>
      <w:r>
        <w:rPr>
          <w:rFonts w:ascii="Times New Roman" w:hAnsi="Times New Roman"/>
        </w:rPr>
        <w:t xml:space="preserve"> are-- </w:t>
      </w:r>
    </w:p>
    <w:p w:rsidR="007E0BFF" w:rsidRDefault="007E0BFF" w:rsidP="007E0BFF">
      <w:pPr>
        <w:widowControl/>
        <w:spacing w:before="120"/>
        <w:ind w:firstLine="360"/>
        <w:rPr>
          <w:rFonts w:ascii="Times New Roman" w:hAnsi="Times New Roman"/>
        </w:rPr>
      </w:pPr>
      <w:r>
        <w:rPr>
          <w:rFonts w:ascii="Times New Roman" w:hAnsi="Times New Roman"/>
        </w:rPr>
        <w:t xml:space="preserve">(1) to improve and expand the system of safety precautions that protects the welfare of professional boxers; and </w:t>
      </w:r>
    </w:p>
    <w:p w:rsidR="007E0BFF" w:rsidRDefault="007E0BFF" w:rsidP="007E0BFF">
      <w:pPr>
        <w:widowControl/>
        <w:spacing w:before="120"/>
        <w:ind w:firstLine="360"/>
        <w:rPr>
          <w:rFonts w:ascii="Times New Roman" w:hAnsi="Times New Roman"/>
        </w:rPr>
      </w:pPr>
      <w:r>
        <w:rPr>
          <w:rFonts w:ascii="Times New Roman" w:hAnsi="Times New Roman"/>
        </w:rPr>
        <w:t>(2) to assist {D&gt; State &lt;D} boxing commissions to provide proper oversight for the professional boxing industry in the United States.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4. BOXING MATCHES IN STATES WITHOUT BOXING COMMISSIONS. [15 U.S.C. 6303]</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No person may arrange, promote, organize, produce, or fight in a professional boxing match held in a State that does not have a boxing commission unless the match is supervised by a boxing commission from another State and subject to the most recent version of the recommended regulatory guidelines certified and published by the Association of Boxing Commissions as well as any additional relevant professional boxing regulations and requirements of such other State.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For the purpose {D&gt; of this Act, &lt;D} </w:t>
      </w:r>
      <w:r>
        <w:rPr>
          <w:rFonts w:ascii="Times New Roman" w:hAnsi="Times New Roman"/>
          <w:i/>
          <w:iCs/>
        </w:rPr>
        <w:t>of this title,</w:t>
      </w:r>
      <w:r>
        <w:rPr>
          <w:rFonts w:ascii="Times New Roman" w:hAnsi="Times New Roman"/>
        </w:rPr>
        <w:t xml:space="preserve"> if no State commission is available to supervise a boxing match according to subsection (a), then-- </w:t>
      </w:r>
    </w:p>
    <w:p w:rsidR="007E0BFF" w:rsidRDefault="007E0BFF" w:rsidP="007E0BFF">
      <w:pPr>
        <w:widowControl/>
        <w:spacing w:before="120"/>
        <w:ind w:firstLine="360"/>
        <w:rPr>
          <w:rFonts w:ascii="Times New Roman" w:hAnsi="Times New Roman"/>
        </w:rPr>
      </w:pPr>
      <w:r>
        <w:rPr>
          <w:rFonts w:ascii="Times New Roman" w:hAnsi="Times New Roman"/>
        </w:rPr>
        <w:t xml:space="preserve">{D&gt; (1) the match may not be held unless it is supervised by an association of boxing commissions to which at least a majority of the States belong; and </w:t>
      </w:r>
    </w:p>
    <w:p w:rsidR="007E0BFF" w:rsidRDefault="007E0BFF" w:rsidP="007E0BFF">
      <w:pPr>
        <w:widowControl/>
        <w:spacing w:before="120"/>
        <w:ind w:firstLine="360"/>
        <w:rPr>
          <w:rFonts w:ascii="Times New Roman" w:hAnsi="Times New Roman"/>
        </w:rPr>
      </w:pPr>
      <w:r>
        <w:rPr>
          <w:rFonts w:ascii="Times New Roman" w:hAnsi="Times New Roman"/>
        </w:rPr>
        <w:t>{D&gt; (2) any reporting or other requirement relating to a supervising commission allowed under this section.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102. APPROVAL OR SANCTION REQUIREMENT.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IN GENERAL.--No person may arrange, promote, organize, produce, or fight in a professional boxing match within the United States unless the match--</w:t>
      </w:r>
    </w:p>
    <w:p w:rsidR="007E0BFF" w:rsidRDefault="007E0BFF" w:rsidP="007E0BFF">
      <w:pPr>
        <w:widowControl/>
        <w:spacing w:before="120"/>
        <w:ind w:firstLine="360"/>
        <w:rPr>
          <w:rFonts w:ascii="Times New Roman" w:hAnsi="Times New Roman"/>
        </w:rPr>
      </w:pPr>
      <w:r>
        <w:rPr>
          <w:rFonts w:ascii="Times New Roman" w:hAnsi="Times New Roman"/>
        </w:rPr>
        <w:t>(1) is approved by the Commission; and</w:t>
      </w:r>
    </w:p>
    <w:p w:rsidR="007E0BFF" w:rsidRDefault="007E0BFF" w:rsidP="007E0BFF">
      <w:pPr>
        <w:widowControl/>
        <w:spacing w:before="120"/>
        <w:ind w:firstLine="360"/>
        <w:rPr>
          <w:rFonts w:ascii="Times New Roman" w:hAnsi="Times New Roman"/>
        </w:rPr>
      </w:pPr>
      <w:r>
        <w:rPr>
          <w:rFonts w:ascii="Times New Roman" w:hAnsi="Times New Roman"/>
        </w:rPr>
        <w:t>(2) is held in a State, or on tribal land of a tribal organization, that regulates professional boxing matches in accor</w:t>
      </w:r>
      <w:r>
        <w:rPr>
          <w:rFonts w:ascii="Times New Roman" w:hAnsi="Times New Roman"/>
        </w:rPr>
        <w:t>d</w:t>
      </w:r>
      <w:r>
        <w:rPr>
          <w:rFonts w:ascii="Times New Roman" w:hAnsi="Times New Roman"/>
        </w:rPr>
        <w:t>ance with standards and criteria established by the Commission.</w:t>
      </w:r>
    </w:p>
    <w:p w:rsidR="007E0BFF" w:rsidRDefault="007E0BFF" w:rsidP="007E0BFF">
      <w:pPr>
        <w:widowControl/>
        <w:spacing w:before="120"/>
        <w:ind w:firstLine="360"/>
        <w:rPr>
          <w:rFonts w:ascii="Times New Roman" w:hAnsi="Times New Roman"/>
        </w:rPr>
      </w:pPr>
      <w:r>
        <w:rPr>
          <w:rFonts w:ascii="Times New Roman" w:hAnsi="Times New Roman"/>
        </w:rPr>
        <w:t>(b) APPROVAL PRESUMED.--</w:t>
      </w:r>
    </w:p>
    <w:p w:rsidR="007E0BFF" w:rsidRDefault="007E0BFF" w:rsidP="007E0BFF">
      <w:pPr>
        <w:widowControl/>
        <w:spacing w:before="120"/>
        <w:ind w:firstLine="360"/>
        <w:rPr>
          <w:rFonts w:ascii="Times New Roman" w:hAnsi="Times New Roman"/>
        </w:rPr>
      </w:pPr>
      <w:r>
        <w:rPr>
          <w:rFonts w:ascii="Times New Roman" w:hAnsi="Times New Roman"/>
        </w:rPr>
        <w:t>(1) IN GENERAL.--For purposes of subsection (a), the Commission shall be presumed to have approved any match other than--</w:t>
      </w:r>
    </w:p>
    <w:p w:rsidR="007E0BFF" w:rsidRDefault="007E0BFF" w:rsidP="007E0BFF">
      <w:pPr>
        <w:widowControl/>
        <w:spacing w:before="120"/>
        <w:ind w:firstLine="360"/>
        <w:rPr>
          <w:rFonts w:ascii="Times New Roman" w:hAnsi="Times New Roman"/>
        </w:rPr>
      </w:pPr>
      <w:r>
        <w:rPr>
          <w:rFonts w:ascii="Times New Roman" w:hAnsi="Times New Roman"/>
        </w:rPr>
        <w:t>(A) a match with respect to which the Commission has been informed of an alleged violation of this title and with respect to which it has notified the supervising boxing commission that it does not approve;</w:t>
      </w:r>
    </w:p>
    <w:p w:rsidR="007E0BFF" w:rsidRDefault="007E0BFF" w:rsidP="007E0BFF">
      <w:pPr>
        <w:widowControl/>
        <w:spacing w:before="120"/>
        <w:ind w:firstLine="360"/>
        <w:rPr>
          <w:rFonts w:ascii="Times New Roman" w:hAnsi="Times New Roman"/>
        </w:rPr>
      </w:pPr>
      <w:r>
        <w:rPr>
          <w:rFonts w:ascii="Times New Roman" w:hAnsi="Times New Roman"/>
        </w:rPr>
        <w:t xml:space="preserve">(B) a match advertised to the public as a championship match; </w:t>
      </w:r>
    </w:p>
    <w:p w:rsidR="007E0BFF" w:rsidRDefault="007E0BFF" w:rsidP="007E0BFF">
      <w:pPr>
        <w:widowControl/>
        <w:spacing w:before="120"/>
        <w:ind w:firstLine="360"/>
        <w:rPr>
          <w:rFonts w:ascii="Times New Roman" w:hAnsi="Times New Roman"/>
        </w:rPr>
      </w:pPr>
      <w:r>
        <w:rPr>
          <w:rFonts w:ascii="Times New Roman" w:hAnsi="Times New Roman"/>
        </w:rPr>
        <w:t>(C) a match scheduled for 10 rounds or more; or</w:t>
      </w:r>
    </w:p>
    <w:p w:rsidR="007E0BFF" w:rsidRDefault="007E0BFF" w:rsidP="007E0BFF">
      <w:pPr>
        <w:widowControl/>
        <w:spacing w:before="120"/>
        <w:ind w:firstLine="360"/>
        <w:rPr>
          <w:rFonts w:ascii="Times New Roman" w:hAnsi="Times New Roman"/>
        </w:rPr>
      </w:pPr>
      <w:r>
        <w:rPr>
          <w:rFonts w:ascii="Times New Roman" w:hAnsi="Times New Roman"/>
        </w:rPr>
        <w:t>(D) a match in which 1 of the boxers has--</w:t>
      </w:r>
    </w:p>
    <w:p w:rsidR="007E0BFF" w:rsidRDefault="007E0BFF" w:rsidP="007E0BFF">
      <w:pPr>
        <w:widowControl/>
        <w:spacing w:before="120"/>
        <w:ind w:firstLine="360"/>
        <w:rPr>
          <w:rFonts w:ascii="Times New Roman" w:hAnsi="Times New Roman"/>
        </w:rPr>
      </w:pPr>
      <w:r>
        <w:rPr>
          <w:rFonts w:ascii="Times New Roman" w:hAnsi="Times New Roman"/>
        </w:rPr>
        <w:t>(i) suffered 10 consecutive defeats in professional boxing matches; or</w:t>
      </w:r>
    </w:p>
    <w:p w:rsidR="007E0BFF" w:rsidRDefault="007E0BFF" w:rsidP="007E0BFF">
      <w:pPr>
        <w:widowControl/>
        <w:spacing w:before="120"/>
        <w:ind w:firstLine="360"/>
        <w:rPr>
          <w:rFonts w:ascii="Times New Roman" w:hAnsi="Times New Roman"/>
        </w:rPr>
      </w:pPr>
      <w:r>
        <w:rPr>
          <w:rFonts w:ascii="Times New Roman" w:hAnsi="Times New Roman"/>
        </w:rPr>
        <w:t>(ii) has been knocked out 5 consecutive times in professional boxing matches.</w:t>
      </w:r>
    </w:p>
    <w:p w:rsidR="007E0BFF" w:rsidRDefault="007E0BFF" w:rsidP="007E0BFF">
      <w:pPr>
        <w:widowControl/>
        <w:spacing w:before="120"/>
        <w:ind w:firstLine="360"/>
        <w:rPr>
          <w:rFonts w:ascii="Times New Roman" w:hAnsi="Times New Roman"/>
        </w:rPr>
      </w:pPr>
      <w:r>
        <w:rPr>
          <w:rFonts w:ascii="Times New Roman" w:hAnsi="Times New Roman"/>
        </w:rPr>
        <w:t>(2) DELEGATION OF APPROVAL AUTHORITY.--Notwithstanding paragraph (1), the Commission shall be presumed to have approved a match described in subparagraph (B), (C), or (D) of paragraph (1) if--</w:t>
      </w:r>
    </w:p>
    <w:p w:rsidR="007E0BFF" w:rsidRDefault="007E0BFF" w:rsidP="007E0BFF">
      <w:pPr>
        <w:widowControl/>
        <w:spacing w:before="120"/>
        <w:ind w:firstLine="360"/>
        <w:rPr>
          <w:rFonts w:ascii="Times New Roman" w:hAnsi="Times New Roman"/>
        </w:rPr>
      </w:pPr>
      <w:r>
        <w:rPr>
          <w:rFonts w:ascii="Times New Roman" w:hAnsi="Times New Roman"/>
        </w:rPr>
        <w:t>(A) the Commission has delegated its approval authority with respect to that match to a boxing commission; and</w:t>
      </w:r>
    </w:p>
    <w:p w:rsidR="007E0BFF" w:rsidRDefault="007E0BFF" w:rsidP="007E0BFF">
      <w:pPr>
        <w:widowControl/>
        <w:spacing w:before="120"/>
        <w:ind w:firstLine="360"/>
        <w:rPr>
          <w:rFonts w:ascii="Times New Roman" w:hAnsi="Times New Roman"/>
        </w:rPr>
      </w:pPr>
      <w:r>
        <w:rPr>
          <w:rFonts w:ascii="Times New Roman" w:hAnsi="Times New Roman"/>
        </w:rPr>
        <w:t>(B) the boxing commission has approved the match.</w:t>
      </w:r>
    </w:p>
    <w:p w:rsidR="007E0BFF" w:rsidRDefault="007E0BFF" w:rsidP="007E0BFF">
      <w:pPr>
        <w:widowControl/>
        <w:spacing w:before="120"/>
        <w:ind w:firstLine="360"/>
        <w:rPr>
          <w:rFonts w:ascii="Times New Roman" w:hAnsi="Times New Roman"/>
        </w:rPr>
      </w:pPr>
      <w:r>
        <w:rPr>
          <w:rFonts w:ascii="Times New Roman" w:hAnsi="Times New Roman"/>
        </w:rPr>
        <w:t>(3) KNOCKED-OUT DEFINED.--Except as may be otherwise provided by the Commission by rule, in paragraph (1)(D)(ii), the term "knocked out" means knocked down and unable to continue after a count of 10 by the referee or stopped from continuing because of a technical knockout.</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5. &lt;D} 4</w:t>
      </w:r>
      <w:r>
        <w:rPr>
          <w:rFonts w:ascii="Times New Roman" w:hAnsi="Times New Roman"/>
          <w:b/>
          <w:bCs/>
          <w:i/>
          <w:iCs/>
        </w:rPr>
        <w:t>103.1 SAFETY STANDARDS.</w:t>
      </w:r>
      <w:r>
        <w:rPr>
          <w:rFonts w:ascii="Times New Roman" w:hAnsi="Times New Roman"/>
          <w:b/>
          <w:bCs/>
        </w:rPr>
        <w:t>[15 U.S.C. 6304]</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No person may arrange, promote, organize, produce, or fight in a professional boxing match without meeting each of the following {D&gt; requirements or an alternative requirement in effect under regulations of a boxing commission that provides equivalent protection of the health and safety of boxers: &lt;D} </w:t>
      </w:r>
      <w:r>
        <w:rPr>
          <w:rFonts w:ascii="Times New Roman" w:hAnsi="Times New Roman"/>
          <w:i/>
          <w:iCs/>
        </w:rPr>
        <w:t>requirements:</w:t>
      </w:r>
    </w:p>
    <w:p w:rsidR="007E0BFF" w:rsidRDefault="007E0BFF" w:rsidP="007E0BFF">
      <w:pPr>
        <w:widowControl/>
        <w:spacing w:before="120"/>
        <w:ind w:firstLine="360"/>
        <w:rPr>
          <w:rFonts w:ascii="Times New Roman" w:hAnsi="Times New Roman"/>
        </w:rPr>
      </w:pPr>
      <w:r>
        <w:rPr>
          <w:rFonts w:ascii="Times New Roman" w:hAnsi="Times New Roman"/>
        </w:rPr>
        <w:t xml:space="preserve">(1) A physical examination of each boxer by a physician certifying whether or not the boxer is physically fit to safely compete, copies of which must be provided to the boxing commission. </w:t>
      </w:r>
      <w:r>
        <w:rPr>
          <w:rFonts w:ascii="Times New Roman" w:hAnsi="Times New Roman"/>
          <w:i/>
          <w:iCs/>
        </w:rPr>
        <w:t>The examination shall include testing for infectious diseases in accordance with standards established by the Commission.</w:t>
      </w:r>
    </w:p>
    <w:p w:rsidR="007E0BFF" w:rsidRDefault="007E0BFF" w:rsidP="007E0BFF">
      <w:pPr>
        <w:widowControl/>
        <w:spacing w:before="120"/>
        <w:ind w:firstLine="360"/>
        <w:rPr>
          <w:rFonts w:ascii="Times New Roman" w:hAnsi="Times New Roman"/>
        </w:rPr>
      </w:pPr>
      <w:r>
        <w:rPr>
          <w:rFonts w:ascii="Times New Roman" w:hAnsi="Times New Roman"/>
        </w:rPr>
        <w:t>{D&gt; (2) Except as otherwise expressly provided under regulation of a boxing commission promulgated subsequent to the enactment of this Act, an ambulance or medical personnel with appropriate resuscitation equipment continuously present on site. &lt;D}</w:t>
      </w:r>
    </w:p>
    <w:p w:rsidR="007E0BFF" w:rsidRDefault="007E0BFF" w:rsidP="007E0BFF">
      <w:pPr>
        <w:widowControl/>
        <w:spacing w:before="120"/>
        <w:ind w:firstLine="360"/>
        <w:rPr>
          <w:rFonts w:ascii="Times New Roman" w:hAnsi="Times New Roman"/>
        </w:rPr>
      </w:pPr>
      <w:r>
        <w:rPr>
          <w:rFonts w:ascii="Times New Roman" w:hAnsi="Times New Roman"/>
        </w:rPr>
        <w:t>(2) An ambulance continuously present on site.</w:t>
      </w:r>
    </w:p>
    <w:p w:rsidR="007E0BFF" w:rsidRDefault="007E0BFF" w:rsidP="007E0BFF">
      <w:pPr>
        <w:widowControl/>
        <w:spacing w:before="120"/>
        <w:ind w:firstLine="360"/>
        <w:rPr>
          <w:rFonts w:ascii="Times New Roman" w:hAnsi="Times New Roman"/>
        </w:rPr>
      </w:pPr>
      <w:r>
        <w:rPr>
          <w:rFonts w:ascii="Times New Roman" w:hAnsi="Times New Roman"/>
        </w:rPr>
        <w:t>(3) Emergency medical personnel with appropriate resuscitation equipment continuously present on site.</w:t>
      </w:r>
    </w:p>
    <w:p w:rsidR="007E0BFF" w:rsidRDefault="007E0BFF" w:rsidP="007E0BFF">
      <w:pPr>
        <w:widowControl/>
        <w:spacing w:before="120"/>
        <w:ind w:firstLine="360"/>
        <w:rPr>
          <w:rFonts w:ascii="Times New Roman" w:hAnsi="Times New Roman"/>
        </w:rPr>
      </w:pPr>
      <w:r>
        <w:rPr>
          <w:rFonts w:ascii="Times New Roman" w:hAnsi="Times New Roman"/>
        </w:rPr>
        <w:t xml:space="preserve">{D&gt; (3) &lt;D} </w:t>
      </w:r>
      <w:r>
        <w:rPr>
          <w:rFonts w:ascii="Times New Roman" w:hAnsi="Times New Roman"/>
          <w:i/>
          <w:iCs/>
        </w:rPr>
        <w:t>(4)</w:t>
      </w:r>
      <w:r>
        <w:rPr>
          <w:rFonts w:ascii="Times New Roman" w:hAnsi="Times New Roman"/>
        </w:rPr>
        <w:t xml:space="preserve"> A physician continuously present at ringside. </w:t>
      </w:r>
    </w:p>
    <w:p w:rsidR="007E0BFF" w:rsidRDefault="007E0BFF" w:rsidP="007E0BFF">
      <w:pPr>
        <w:widowControl/>
        <w:spacing w:before="120"/>
        <w:ind w:firstLine="360"/>
        <w:rPr>
          <w:rFonts w:ascii="Times New Roman" w:hAnsi="Times New Roman"/>
        </w:rPr>
      </w:pPr>
      <w:r>
        <w:rPr>
          <w:rFonts w:ascii="Times New Roman" w:hAnsi="Times New Roman"/>
        </w:rPr>
        <w:t xml:space="preserve">{D&gt; (4) &lt;D} </w:t>
      </w:r>
      <w:r>
        <w:rPr>
          <w:rFonts w:ascii="Times New Roman" w:hAnsi="Times New Roman"/>
          <w:i/>
          <w:iCs/>
        </w:rPr>
        <w:t>(5)</w:t>
      </w:r>
      <w:r>
        <w:rPr>
          <w:rFonts w:ascii="Times New Roman" w:hAnsi="Times New Roman"/>
        </w:rPr>
        <w:t xml:space="preserve"> Health insurance for each boxer to provide medical coverage for any injuries sustained in the {D&gt; match. &lt;D} </w:t>
      </w:r>
      <w:r>
        <w:rPr>
          <w:rFonts w:ascii="Times New Roman" w:hAnsi="Times New Roman"/>
          <w:i/>
          <w:iCs/>
        </w:rPr>
        <w:t>match in an amount prescribed by the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6. &lt;D} 4</w:t>
      </w:r>
      <w:r>
        <w:rPr>
          <w:rFonts w:ascii="Times New Roman" w:hAnsi="Times New Roman"/>
          <w:b/>
          <w:bCs/>
          <w:i/>
          <w:iCs/>
        </w:rPr>
        <w:t>104.1 REGISTRATION.</w:t>
      </w:r>
      <w:r>
        <w:rPr>
          <w:rFonts w:ascii="Times New Roman" w:hAnsi="Times New Roman"/>
          <w:b/>
          <w:bCs/>
        </w:rPr>
        <w:t>[15 U.S.C. 6305]</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(a) REQUIREMENTS.--Each boxer shall register with-- </w:t>
      </w:r>
    </w:p>
    <w:p w:rsidR="007E0BFF" w:rsidRDefault="007E0BFF" w:rsidP="007E0BFF">
      <w:pPr>
        <w:widowControl/>
        <w:spacing w:before="120"/>
        <w:ind w:firstLine="360"/>
        <w:rPr>
          <w:rFonts w:ascii="Times New Roman" w:hAnsi="Times New Roman"/>
        </w:rPr>
      </w:pPr>
      <w:r>
        <w:rPr>
          <w:rFonts w:ascii="Times New Roman" w:hAnsi="Times New Roman"/>
        </w:rPr>
        <w:t xml:space="preserve">(1) the boxing commission of the State in which such boxer resides; or </w:t>
      </w:r>
    </w:p>
    <w:p w:rsidR="007E0BFF" w:rsidRDefault="007E0BFF" w:rsidP="007E0BFF">
      <w:pPr>
        <w:widowControl/>
        <w:spacing w:before="120"/>
        <w:ind w:firstLine="360"/>
        <w:rPr>
          <w:rFonts w:ascii="Times New Roman" w:hAnsi="Times New Roman"/>
        </w:rPr>
      </w:pPr>
      <w:r>
        <w:rPr>
          <w:rFonts w:ascii="Times New Roman" w:hAnsi="Times New Roman"/>
        </w:rPr>
        <w:t xml:space="preserve">(2) in the case of a boxer who is a resident of a foreign country, or a State in which there is no boxing commission, the boxing commission of any State </w:t>
      </w:r>
      <w:r>
        <w:rPr>
          <w:rFonts w:ascii="Times New Roman" w:hAnsi="Times New Roman"/>
          <w:i/>
          <w:iCs/>
        </w:rPr>
        <w:t>or Indian tribe</w:t>
      </w:r>
      <w:r>
        <w:rPr>
          <w:rFonts w:ascii="Times New Roman" w:hAnsi="Times New Roman"/>
        </w:rPr>
        <w:t xml:space="preserve"> that has such a commission. </w:t>
      </w:r>
    </w:p>
    <w:p w:rsidR="007E0BFF" w:rsidRDefault="007E0BFF" w:rsidP="007E0BFF">
      <w:pPr>
        <w:widowControl/>
        <w:spacing w:before="120"/>
        <w:ind w:firstLine="360"/>
        <w:rPr>
          <w:rFonts w:ascii="Times New Roman" w:hAnsi="Times New Roman"/>
        </w:rPr>
      </w:pPr>
      <w:r>
        <w:rPr>
          <w:rFonts w:ascii="Times New Roman" w:hAnsi="Times New Roman"/>
        </w:rPr>
        <w:t>(b) IDENTIFICATION CARD.--</w:t>
      </w:r>
    </w:p>
    <w:p w:rsidR="007E0BFF" w:rsidRDefault="007E0BFF" w:rsidP="007E0BFF">
      <w:pPr>
        <w:widowControl/>
        <w:spacing w:before="120"/>
        <w:ind w:firstLine="360"/>
        <w:rPr>
          <w:rFonts w:ascii="Times New Roman" w:hAnsi="Times New Roman"/>
        </w:rPr>
      </w:pPr>
      <w:r>
        <w:rPr>
          <w:rFonts w:ascii="Times New Roman" w:hAnsi="Times New Roman"/>
        </w:rPr>
        <w:t xml:space="preserve">(1) ISSUANCE.--A boxing commission shall issue to each professional boxer who registers in accordance with subsection (a), an identification card that contains each of the following: </w:t>
      </w:r>
    </w:p>
    <w:p w:rsidR="007E0BFF" w:rsidRDefault="007E0BFF" w:rsidP="007E0BFF">
      <w:pPr>
        <w:widowControl/>
        <w:spacing w:before="120"/>
        <w:ind w:firstLine="360"/>
        <w:rPr>
          <w:rFonts w:ascii="Times New Roman" w:hAnsi="Times New Roman"/>
        </w:rPr>
      </w:pPr>
      <w:r>
        <w:rPr>
          <w:rFonts w:ascii="Times New Roman" w:hAnsi="Times New Roman"/>
        </w:rPr>
        <w:t xml:space="preserve">(A) A recent photograph of the boxer. </w:t>
      </w:r>
    </w:p>
    <w:p w:rsidR="007E0BFF" w:rsidRDefault="007E0BFF" w:rsidP="007E0BFF">
      <w:pPr>
        <w:widowControl/>
        <w:spacing w:before="120"/>
        <w:ind w:firstLine="360"/>
        <w:rPr>
          <w:rFonts w:ascii="Times New Roman" w:hAnsi="Times New Roman"/>
        </w:rPr>
      </w:pPr>
      <w:r>
        <w:rPr>
          <w:rFonts w:ascii="Times New Roman" w:hAnsi="Times New Roman"/>
        </w:rPr>
        <w:t xml:space="preserve">(B) The social security number of the boxer (or, in the case of a foreign boxer, any similar citizen identification number or professional boxer number from the country of residence of the boxer). </w:t>
      </w:r>
    </w:p>
    <w:p w:rsidR="007E0BFF" w:rsidRDefault="007E0BFF" w:rsidP="007E0BFF">
      <w:pPr>
        <w:widowControl/>
        <w:spacing w:before="120"/>
        <w:ind w:firstLine="360"/>
        <w:rPr>
          <w:rFonts w:ascii="Times New Roman" w:hAnsi="Times New Roman"/>
        </w:rPr>
      </w:pPr>
      <w:r>
        <w:rPr>
          <w:rFonts w:ascii="Times New Roman" w:hAnsi="Times New Roman"/>
        </w:rPr>
        <w:t xml:space="preserve">(C) A personal identification number assigned to the boxer by a boxing registry. </w:t>
      </w:r>
    </w:p>
    <w:p w:rsidR="007E0BFF" w:rsidRDefault="007E0BFF" w:rsidP="007E0BFF">
      <w:pPr>
        <w:widowControl/>
        <w:spacing w:before="120"/>
        <w:ind w:firstLine="360"/>
        <w:rPr>
          <w:rFonts w:ascii="Times New Roman" w:hAnsi="Times New Roman"/>
        </w:rPr>
      </w:pPr>
      <w:r>
        <w:rPr>
          <w:rFonts w:ascii="Times New Roman" w:hAnsi="Times New Roman"/>
        </w:rPr>
        <w:t xml:space="preserve">(2) RENEWAL.--Each professional boxer shall renew his or her identification card at least once every 4 years. </w:t>
      </w:r>
    </w:p>
    <w:p w:rsidR="007E0BFF" w:rsidRDefault="007E0BFF" w:rsidP="007E0BFF">
      <w:pPr>
        <w:widowControl/>
        <w:spacing w:before="120"/>
        <w:ind w:firstLine="360"/>
        <w:rPr>
          <w:rFonts w:ascii="Times New Roman" w:hAnsi="Times New Roman"/>
        </w:rPr>
      </w:pPr>
      <w:r>
        <w:rPr>
          <w:rFonts w:ascii="Times New Roman" w:hAnsi="Times New Roman"/>
        </w:rPr>
        <w:t>(3) PRESENTATION.--Each professional boxer shall present his or her identification card to the appropriate bo</w:t>
      </w:r>
      <w:r>
        <w:rPr>
          <w:rFonts w:ascii="Times New Roman" w:hAnsi="Times New Roman"/>
        </w:rPr>
        <w:t>x</w:t>
      </w:r>
      <w:r>
        <w:rPr>
          <w:rFonts w:ascii="Times New Roman" w:hAnsi="Times New Roman"/>
        </w:rPr>
        <w:t xml:space="preserve">ing commission not later than the time of the weigh-in for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(c) HEALTH AND SAFETY DISCLOSURES.--{D&gt; It is the sense of the Congress that a boxing commission should, upon issuing an identification card to a boxer under subsection (b)(1), make a health and safety disclosure to that boxer as that commission considers appropriate. &lt;D} </w:t>
      </w:r>
      <w:r>
        <w:rPr>
          <w:rFonts w:ascii="Times New Roman" w:hAnsi="Times New Roman"/>
          <w:i/>
          <w:iCs/>
        </w:rPr>
        <w:t>A boxing commission shall, in accordance with requirements established by the Commission, make a health and safety disclosure to a boxer when issuing an identification card to that boxer.</w:t>
      </w:r>
      <w:r>
        <w:rPr>
          <w:rFonts w:ascii="Times New Roman" w:hAnsi="Times New Roman"/>
        </w:rPr>
        <w:t xml:space="preserve"> The health and safety disclosure {D&gt; should &lt;D} </w:t>
      </w:r>
      <w:r>
        <w:rPr>
          <w:rFonts w:ascii="Times New Roman" w:hAnsi="Times New Roman"/>
          <w:i/>
          <w:iCs/>
        </w:rPr>
        <w:t>shall, at a minimum,</w:t>
      </w:r>
      <w:r>
        <w:rPr>
          <w:rFonts w:ascii="Times New Roman" w:hAnsi="Times New Roman"/>
        </w:rPr>
        <w:t xml:space="preserve"> include the health and safety risks associated with boxing, and, in particular, the risk and frequency of brain injury and the advisability that a boxer perio</w:t>
      </w:r>
      <w:r>
        <w:rPr>
          <w:rFonts w:ascii="Times New Roman" w:hAnsi="Times New Roman"/>
        </w:rPr>
        <w:t>d</w:t>
      </w:r>
      <w:r>
        <w:rPr>
          <w:rFonts w:ascii="Times New Roman" w:hAnsi="Times New Roman"/>
        </w:rPr>
        <w:t xml:space="preserve">ically undergo medical procedures designed to detect brain injury. </w:t>
      </w:r>
    </w:p>
    <w:p w:rsidR="007E0BFF" w:rsidRDefault="007E0BFF" w:rsidP="007E0BFF">
      <w:pPr>
        <w:widowControl/>
        <w:spacing w:before="120"/>
        <w:ind w:firstLine="360"/>
        <w:rPr>
          <w:rFonts w:ascii="Times New Roman" w:hAnsi="Times New Roman"/>
        </w:rPr>
      </w:pPr>
      <w:r>
        <w:rPr>
          <w:rFonts w:ascii="Times New Roman" w:hAnsi="Times New Roman"/>
        </w:rPr>
        <w:t>(d) COPY OF REGISTRATION AND IDENTIFICATION CARDS TO BE SENT TO COMMISSION.--A boxing commission shall furnish a copy of each registration received under subsection (a), and each identification card issued under subsection (b), to the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7. &lt;D} 4</w:t>
      </w:r>
      <w:r>
        <w:rPr>
          <w:rFonts w:ascii="Times New Roman" w:hAnsi="Times New Roman"/>
          <w:b/>
          <w:bCs/>
          <w:i/>
          <w:iCs/>
        </w:rPr>
        <w:t>105.1 REVIEW.</w:t>
      </w:r>
      <w:r>
        <w:rPr>
          <w:rFonts w:ascii="Times New Roman" w:hAnsi="Times New Roman"/>
          <w:b/>
          <w:bCs/>
        </w:rPr>
        <w:t>[15 U.S.C. 6306]</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PROCEDURES.-- &lt;D}Each boxing commission shall establish each of the following procedures: </w:t>
      </w:r>
    </w:p>
    <w:p w:rsidR="007E0BFF" w:rsidRDefault="007E0BFF" w:rsidP="007E0BFF">
      <w:pPr>
        <w:widowControl/>
        <w:spacing w:before="120"/>
        <w:ind w:firstLine="360"/>
        <w:rPr>
          <w:rFonts w:ascii="Times New Roman" w:hAnsi="Times New Roman"/>
        </w:rPr>
      </w:pPr>
      <w:r>
        <w:rPr>
          <w:rFonts w:ascii="Times New Roman" w:hAnsi="Times New Roman"/>
        </w:rPr>
        <w:t>(1) Procedures to evaluate the professional records and physician's certification of each boxer participating in a pr</w:t>
      </w:r>
      <w:r>
        <w:rPr>
          <w:rFonts w:ascii="Times New Roman" w:hAnsi="Times New Roman"/>
        </w:rPr>
        <w:t>o</w:t>
      </w:r>
      <w:r>
        <w:rPr>
          <w:rFonts w:ascii="Times New Roman" w:hAnsi="Times New Roman"/>
        </w:rPr>
        <w:t xml:space="preserve">fessional boxing match in the State, and to deny authorization for a boxer to fight where appropriate. </w:t>
      </w:r>
    </w:p>
    <w:p w:rsidR="007E0BFF" w:rsidRDefault="007E0BFF" w:rsidP="007E0BFF">
      <w:pPr>
        <w:widowControl/>
        <w:spacing w:before="120"/>
        <w:ind w:firstLine="360"/>
        <w:rPr>
          <w:rFonts w:ascii="Times New Roman" w:hAnsi="Times New Roman"/>
        </w:rPr>
      </w:pPr>
      <w:r>
        <w:rPr>
          <w:rFonts w:ascii="Times New Roman" w:hAnsi="Times New Roman"/>
        </w:rPr>
        <w:t xml:space="preserve">(2) Procedures to ensure {D&gt; that, except as provided in subsection (b), no &lt;D} </w:t>
      </w:r>
      <w:r>
        <w:rPr>
          <w:rFonts w:ascii="Times New Roman" w:hAnsi="Times New Roman"/>
          <w:i/>
          <w:iCs/>
        </w:rPr>
        <w:t>that no</w:t>
      </w:r>
      <w:r>
        <w:rPr>
          <w:rFonts w:ascii="Times New Roman" w:hAnsi="Times New Roman"/>
        </w:rPr>
        <w:t xml:space="preserve"> boxer is permitted to box while under suspension from any boxing commission due to-- </w:t>
      </w:r>
    </w:p>
    <w:p w:rsidR="007E0BFF" w:rsidRDefault="007E0BFF" w:rsidP="007E0BFF">
      <w:pPr>
        <w:widowControl/>
        <w:spacing w:before="120"/>
        <w:ind w:firstLine="360"/>
        <w:rPr>
          <w:rFonts w:ascii="Times New Roman" w:hAnsi="Times New Roman"/>
        </w:rPr>
      </w:pPr>
      <w:r>
        <w:rPr>
          <w:rFonts w:ascii="Times New Roman" w:hAnsi="Times New Roman"/>
        </w:rPr>
        <w:t xml:space="preserve">(A) a recent knockout or series of consecutive losses; </w:t>
      </w:r>
    </w:p>
    <w:p w:rsidR="007E0BFF" w:rsidRDefault="007E0BFF" w:rsidP="007E0BFF">
      <w:pPr>
        <w:widowControl/>
        <w:spacing w:before="120"/>
        <w:ind w:firstLine="360"/>
        <w:rPr>
          <w:rFonts w:ascii="Times New Roman" w:hAnsi="Times New Roman"/>
        </w:rPr>
      </w:pPr>
      <w:r>
        <w:rPr>
          <w:rFonts w:ascii="Times New Roman" w:hAnsi="Times New Roman"/>
        </w:rPr>
        <w:t xml:space="preserve">(B) an injury, requirement for a medical procedure, or physician denial of certification; </w:t>
      </w:r>
    </w:p>
    <w:p w:rsidR="007E0BFF" w:rsidRDefault="007E0BFF" w:rsidP="007E0BFF">
      <w:pPr>
        <w:widowControl/>
        <w:spacing w:before="120"/>
        <w:ind w:firstLine="360"/>
        <w:rPr>
          <w:rFonts w:ascii="Times New Roman" w:hAnsi="Times New Roman"/>
        </w:rPr>
      </w:pPr>
      <w:r>
        <w:rPr>
          <w:rFonts w:ascii="Times New Roman" w:hAnsi="Times New Roman"/>
        </w:rPr>
        <w:t xml:space="preserve">(C) failure of a drug test; </w:t>
      </w:r>
    </w:p>
    <w:p w:rsidR="007E0BFF" w:rsidRDefault="007E0BFF" w:rsidP="007E0BFF">
      <w:pPr>
        <w:widowControl/>
        <w:spacing w:before="120"/>
        <w:ind w:firstLine="360"/>
        <w:rPr>
          <w:rFonts w:ascii="Times New Roman" w:hAnsi="Times New Roman"/>
        </w:rPr>
      </w:pPr>
      <w:r>
        <w:rPr>
          <w:rFonts w:ascii="Times New Roman" w:hAnsi="Times New Roman"/>
        </w:rPr>
        <w:t xml:space="preserve">(D) the use of false aliases, or falsifying, or attempting to falsify, official identification cards or documents; or </w:t>
      </w:r>
    </w:p>
    <w:p w:rsidR="007E0BFF" w:rsidRDefault="007E0BFF" w:rsidP="007E0BFF">
      <w:pPr>
        <w:widowControl/>
        <w:spacing w:before="120"/>
        <w:ind w:firstLine="360"/>
        <w:rPr>
          <w:rFonts w:ascii="Times New Roman" w:hAnsi="Times New Roman"/>
        </w:rPr>
      </w:pPr>
      <w:r>
        <w:rPr>
          <w:rFonts w:ascii="Times New Roman" w:hAnsi="Times New Roman"/>
        </w:rPr>
        <w:t>(E) unsportsmanlike conduct or other inappropriate behavior inconsistent with generally accepted methods of co</w:t>
      </w:r>
      <w:r>
        <w:rPr>
          <w:rFonts w:ascii="Times New Roman" w:hAnsi="Times New Roman"/>
        </w:rPr>
        <w:t>m</w:t>
      </w:r>
      <w:r>
        <w:rPr>
          <w:rFonts w:ascii="Times New Roman" w:hAnsi="Times New Roman"/>
        </w:rPr>
        <w:t xml:space="preserve">petition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{D&gt; (3) Procedures to review a suspension where appealed by a boxer, licensee, manager, matchmaker, promoter, or other boxing service provider, including an opportunity for a boxer, licensee, manager, matchmaker, promoter, or other boxing service provider to present contradictory evidence. </w:t>
      </w:r>
    </w:p>
    <w:p w:rsidR="007E0BFF" w:rsidRDefault="007E0BFF" w:rsidP="007E0BFF">
      <w:pPr>
        <w:widowControl/>
        <w:spacing w:before="120"/>
        <w:ind w:firstLine="360"/>
        <w:rPr>
          <w:rFonts w:ascii="Times New Roman" w:hAnsi="Times New Roman"/>
        </w:rPr>
      </w:pPr>
      <w:r>
        <w:rPr>
          <w:rFonts w:ascii="Times New Roman" w:hAnsi="Times New Roman"/>
        </w:rPr>
        <w:t xml:space="preserve">{D&gt; (4) Procedures to revoke a suspension where a boxer-- </w:t>
      </w:r>
    </w:p>
    <w:p w:rsidR="007E0BFF" w:rsidRDefault="007E0BFF" w:rsidP="007E0BFF">
      <w:pPr>
        <w:widowControl/>
        <w:spacing w:before="120"/>
        <w:ind w:firstLine="360"/>
        <w:rPr>
          <w:rFonts w:ascii="Times New Roman" w:hAnsi="Times New Roman"/>
        </w:rPr>
      </w:pPr>
      <w:r>
        <w:rPr>
          <w:rFonts w:ascii="Times New Roman" w:hAnsi="Times New Roman"/>
        </w:rPr>
        <w:t>{D&gt; (A) was suspended under subparagraph (A) or (B) of paragraph (2) of this subsection, and has furnished fu</w:t>
      </w:r>
      <w:r>
        <w:rPr>
          <w:rFonts w:ascii="Times New Roman" w:hAnsi="Times New Roman"/>
        </w:rPr>
        <w:t>r</w:t>
      </w:r>
      <w:r>
        <w:rPr>
          <w:rFonts w:ascii="Times New Roman" w:hAnsi="Times New Roman"/>
        </w:rPr>
        <w:t xml:space="preserve">ther proof of a sufficiently improved medical or physical condition; or </w:t>
      </w:r>
    </w:p>
    <w:p w:rsidR="007E0BFF" w:rsidRDefault="007E0BFF" w:rsidP="007E0BFF">
      <w:pPr>
        <w:widowControl/>
        <w:spacing w:before="120"/>
        <w:ind w:firstLine="360"/>
        <w:rPr>
          <w:rFonts w:ascii="Times New Roman" w:hAnsi="Times New Roman"/>
        </w:rPr>
      </w:pPr>
      <w:r>
        <w:rPr>
          <w:rFonts w:ascii="Times New Roman" w:hAnsi="Times New Roman"/>
        </w:rPr>
        <w:t>{D&gt; (B) furnishes proof under subparagraph (C) or (D) of paragraph (2) that a suspension was not, or is no longer, merited by the facts. &lt;D}</w:t>
      </w:r>
    </w:p>
    <w:p w:rsidR="007E0BFF" w:rsidRDefault="007E0BFF" w:rsidP="007E0BFF">
      <w:pPr>
        <w:widowControl/>
        <w:spacing w:before="120"/>
        <w:ind w:firstLine="360"/>
        <w:rPr>
          <w:rFonts w:ascii="Times New Roman" w:hAnsi="Times New Roman"/>
        </w:rPr>
      </w:pPr>
      <w:r>
        <w:rPr>
          <w:rFonts w:ascii="Times New Roman" w:hAnsi="Times New Roman"/>
        </w:rPr>
        <w:t>(3) Procedures to review a summary suspension when a hearing before the boxing commission is requested by a boxer, licensee, manager, matchmaker, promoter, or other boxing service provider which provides an opportunity for that person to present evidence.</w:t>
      </w:r>
    </w:p>
    <w:p w:rsidR="007E0BFF" w:rsidRDefault="007E0BFF" w:rsidP="007E0BFF">
      <w:pPr>
        <w:widowControl/>
        <w:spacing w:before="120"/>
        <w:ind w:firstLine="360"/>
        <w:rPr>
          <w:rFonts w:ascii="Times New Roman" w:hAnsi="Times New Roman"/>
        </w:rPr>
      </w:pPr>
      <w:r>
        <w:rPr>
          <w:rFonts w:ascii="Times New Roman" w:hAnsi="Times New Roman"/>
        </w:rPr>
        <w:t>{D&gt; (b) SUSPENSION IN ANOTHER STATE.--A boxing commission may allow a boxer who is under suspe</w:t>
      </w:r>
      <w:r>
        <w:rPr>
          <w:rFonts w:ascii="Times New Roman" w:hAnsi="Times New Roman"/>
        </w:rPr>
        <w:t>n</w:t>
      </w:r>
      <w:r>
        <w:rPr>
          <w:rFonts w:ascii="Times New Roman" w:hAnsi="Times New Roman"/>
        </w:rPr>
        <w:t xml:space="preserve">sion in any State to participate in a professional boxing match-- </w:t>
      </w:r>
    </w:p>
    <w:p w:rsidR="007E0BFF" w:rsidRDefault="007E0BFF" w:rsidP="007E0BFF">
      <w:pPr>
        <w:widowControl/>
        <w:spacing w:before="120"/>
        <w:ind w:firstLine="360"/>
        <w:rPr>
          <w:rFonts w:ascii="Times New Roman" w:hAnsi="Times New Roman"/>
        </w:rPr>
      </w:pPr>
      <w:r>
        <w:rPr>
          <w:rFonts w:ascii="Times New Roman" w:hAnsi="Times New Roman"/>
        </w:rPr>
        <w:t>{D&gt; (1) for any reason other than those listed in subsection (a) if such commission notifies in writing and consults with the designated official of the suspending State's boxing commission prior to the grant of approval for such indivi</w:t>
      </w:r>
      <w:r>
        <w:rPr>
          <w:rFonts w:ascii="Times New Roman" w:hAnsi="Times New Roman"/>
        </w:rPr>
        <w:t>d</w:t>
      </w:r>
      <w:r>
        <w:rPr>
          <w:rFonts w:ascii="Times New Roman" w:hAnsi="Times New Roman"/>
        </w:rPr>
        <w:t xml:space="preserve">ual to participate in that professional boxing match; or </w:t>
      </w:r>
    </w:p>
    <w:p w:rsidR="007E0BFF" w:rsidRDefault="007E0BFF" w:rsidP="007E0BFF">
      <w:pPr>
        <w:widowControl/>
        <w:spacing w:before="120"/>
        <w:ind w:firstLine="360"/>
        <w:rPr>
          <w:rFonts w:ascii="Times New Roman" w:hAnsi="Times New Roman"/>
        </w:rPr>
      </w:pPr>
      <w:r>
        <w:rPr>
          <w:rFonts w:ascii="Times New Roman" w:hAnsi="Times New Roman"/>
        </w:rPr>
        <w:t>{D&gt; (2) if the boxer appeals to the Association of Boxing Commissions, and the Association of Boxing Commi</w:t>
      </w:r>
      <w:r>
        <w:rPr>
          <w:rFonts w:ascii="Times New Roman" w:hAnsi="Times New Roman"/>
        </w:rPr>
        <w:t>s</w:t>
      </w:r>
      <w:r>
        <w:rPr>
          <w:rFonts w:ascii="Times New Roman" w:hAnsi="Times New Roman"/>
        </w:rPr>
        <w:t>sions determines that the suspension of such boxer was without sufficient grounds, for an improper purpose, or not r</w:t>
      </w:r>
      <w:r>
        <w:rPr>
          <w:rFonts w:ascii="Times New Roman" w:hAnsi="Times New Roman"/>
        </w:rPr>
        <w:t>e</w:t>
      </w:r>
      <w:r>
        <w:rPr>
          <w:rFonts w:ascii="Times New Roman" w:hAnsi="Times New Roman"/>
        </w:rPr>
        <w:t>lated to the health and safety of the boxer or the purposes of this Act.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8. &lt;D} 4</w:t>
      </w:r>
      <w:r>
        <w:rPr>
          <w:rFonts w:ascii="Times New Roman" w:hAnsi="Times New Roman"/>
          <w:b/>
          <w:bCs/>
          <w:i/>
          <w:iCs/>
        </w:rPr>
        <w:t>106. 1 REPORTING.</w:t>
      </w:r>
      <w:r>
        <w:rPr>
          <w:rFonts w:ascii="Times New Roman" w:hAnsi="Times New Roman"/>
          <w:b/>
          <w:bCs/>
        </w:rPr>
        <w:t>[15 U.S.C. 6307]</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Not later than {D&gt; 48 business hours &lt;D} </w:t>
      </w:r>
      <w:r>
        <w:rPr>
          <w:rFonts w:ascii="Times New Roman" w:hAnsi="Times New Roman"/>
          <w:i/>
          <w:iCs/>
        </w:rPr>
        <w:t>2 business days</w:t>
      </w:r>
      <w:r>
        <w:rPr>
          <w:rFonts w:ascii="Times New Roman" w:hAnsi="Times New Roman"/>
        </w:rPr>
        <w:t xml:space="preserve"> after the conclusion of a professional boxing match, the supervising boxing commission shall report the results of such {D&gt; bxoing &lt;D} </w:t>
      </w:r>
      <w:r>
        <w:rPr>
          <w:rFonts w:ascii="Times New Roman" w:hAnsi="Times New Roman"/>
          <w:i/>
          <w:iCs/>
        </w:rPr>
        <w:t>boxing</w:t>
      </w:r>
      <w:r>
        <w:rPr>
          <w:rFonts w:ascii="Times New Roman" w:hAnsi="Times New Roman"/>
        </w:rPr>
        <w:t xml:space="preserve"> match and any related suspe</w:t>
      </w:r>
      <w:r>
        <w:rPr>
          <w:rFonts w:ascii="Times New Roman" w:hAnsi="Times New Roman"/>
        </w:rPr>
        <w:t>n</w:t>
      </w:r>
      <w:r>
        <w:rPr>
          <w:rFonts w:ascii="Times New Roman" w:hAnsi="Times New Roman"/>
        </w:rPr>
        <w:t xml:space="preserve">sions to {D&gt; each boxer registry. &lt;D} </w:t>
      </w:r>
      <w:r>
        <w:rPr>
          <w:rFonts w:ascii="Times New Roman" w:hAnsi="Times New Roman"/>
          <w:i/>
          <w:iCs/>
        </w:rPr>
        <w:t>the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9. CONTRACT REQUIREMENTS. [15 U.S.C. 6307a]</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Within 2 years after the date of the enactment of the Muhammad Ali Boxing Reform Act, the Association of Boxing Commissions (ABC) shall develop and shall approve by a vote of no less than a majority of its member State boxing commissioners, guidelines for minimum contractual provisions that should be included in bout agreements and boxing contracts. It is the sense of the Congress that State boxing commissions should follow these ABC guidelines.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107. CONTRACT REQUIREMENTS.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IN GENERAL.--The Commission, in consultation with the Association of Boxing Commissions, shall develop guidelines for minimum contractual provisions that shall be included in each bout agreement, boxer-manager contract, and promotional agreement. Each boxing commission shall ensure that these minimal contractual provisions are present in any such agreement or contract submitted to it.</w:t>
      </w:r>
    </w:p>
    <w:p w:rsidR="007E0BFF" w:rsidRDefault="007E0BFF" w:rsidP="007E0BFF">
      <w:pPr>
        <w:widowControl/>
        <w:spacing w:before="120"/>
        <w:ind w:firstLine="360"/>
        <w:rPr>
          <w:rFonts w:ascii="Times New Roman" w:hAnsi="Times New Roman"/>
        </w:rPr>
      </w:pPr>
      <w:r>
        <w:rPr>
          <w:rFonts w:ascii="Times New Roman" w:hAnsi="Times New Roman"/>
        </w:rPr>
        <w:t>(b) FILING AND APPROVAL REQUIREMENTS.--</w:t>
      </w:r>
    </w:p>
    <w:p w:rsidR="007E0BFF" w:rsidRDefault="007E0BFF" w:rsidP="007E0BFF">
      <w:pPr>
        <w:widowControl/>
        <w:spacing w:before="120"/>
        <w:ind w:firstLine="360"/>
        <w:rPr>
          <w:rFonts w:ascii="Times New Roman" w:hAnsi="Times New Roman"/>
        </w:rPr>
      </w:pPr>
      <w:r>
        <w:rPr>
          <w:rFonts w:ascii="Times New Roman" w:hAnsi="Times New Roman"/>
        </w:rPr>
        <w:t>(1) COMMISSION.--A manager or promoter shall submit a copy of each boxer-manager contract and each prom</w:t>
      </w:r>
      <w:r>
        <w:rPr>
          <w:rFonts w:ascii="Times New Roman" w:hAnsi="Times New Roman"/>
        </w:rPr>
        <w:t>o</w:t>
      </w:r>
      <w:r>
        <w:rPr>
          <w:rFonts w:ascii="Times New Roman" w:hAnsi="Times New Roman"/>
        </w:rPr>
        <w:t>tional agreement between that manager or promoter and a boxer to the Commission, and, if requested, to the boxing commission with jurisdiction over the bout.</w:t>
      </w:r>
    </w:p>
    <w:p w:rsidR="007E0BFF" w:rsidRDefault="007E0BFF" w:rsidP="007E0BFF">
      <w:pPr>
        <w:widowControl/>
        <w:spacing w:before="120"/>
        <w:ind w:firstLine="360"/>
        <w:rPr>
          <w:rFonts w:ascii="Times New Roman" w:hAnsi="Times New Roman"/>
        </w:rPr>
      </w:pPr>
      <w:r>
        <w:rPr>
          <w:rFonts w:ascii="Times New Roman" w:hAnsi="Times New Roman"/>
        </w:rPr>
        <w:t>(2) BOXING COMMISSION.--A boxing commission may not approve a professional boxing match unless a copy of the bout agreement related to that match has been filed with it and approved by it.</w:t>
      </w:r>
    </w:p>
    <w:p w:rsidR="007E0BFF" w:rsidRDefault="007E0BFF" w:rsidP="007E0BFF">
      <w:pPr>
        <w:widowControl/>
        <w:spacing w:before="120"/>
        <w:ind w:firstLine="360"/>
        <w:rPr>
          <w:rFonts w:ascii="Times New Roman" w:hAnsi="Times New Roman"/>
        </w:rPr>
      </w:pPr>
      <w:r>
        <w:rPr>
          <w:rFonts w:ascii="Times New Roman" w:hAnsi="Times New Roman"/>
        </w:rPr>
        <w:t>(c) BOND OR OTHER SURETY.--A boxing commission may not approve a professional boxing match unless the promoter of that match has posted a surety bond, cashier's check, letter of credit, cash, or other security with the boxing commission in an amount acceptable to the boxing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10. &lt;D} 4</w:t>
      </w:r>
      <w:r>
        <w:rPr>
          <w:rFonts w:ascii="Times New Roman" w:hAnsi="Times New Roman"/>
          <w:b/>
          <w:bCs/>
          <w:i/>
          <w:iCs/>
        </w:rPr>
        <w:t>108.1 PROTECTION FROM COERCIVE CONTRACTS.</w:t>
      </w:r>
      <w:r>
        <w:rPr>
          <w:rFonts w:ascii="Times New Roman" w:hAnsi="Times New Roman"/>
          <w:b/>
          <w:bCs/>
        </w:rPr>
        <w:t>[15 U.S.C. 6307b]</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GENERAL RULE.--</w:t>
      </w:r>
    </w:p>
    <w:p w:rsidR="007E0BFF" w:rsidRDefault="007E0BFF" w:rsidP="007E0BFF">
      <w:pPr>
        <w:widowControl/>
        <w:spacing w:before="120"/>
        <w:ind w:firstLine="360"/>
        <w:rPr>
          <w:rFonts w:ascii="Times New Roman" w:hAnsi="Times New Roman"/>
        </w:rPr>
      </w:pPr>
      <w:r>
        <w:rPr>
          <w:rFonts w:ascii="Times New Roman" w:hAnsi="Times New Roman"/>
        </w:rPr>
        <w:t>(1)(A) A contract provision shall be considered to be in restraint of trade, contrary to public policy, and unenforc</w:t>
      </w:r>
      <w:r>
        <w:rPr>
          <w:rFonts w:ascii="Times New Roman" w:hAnsi="Times New Roman"/>
        </w:rPr>
        <w:t>e</w:t>
      </w:r>
      <w:r>
        <w:rPr>
          <w:rFonts w:ascii="Times New Roman" w:hAnsi="Times New Roman"/>
        </w:rPr>
        <w:t xml:space="preserve">able against any boxer to the extent that it-- </w:t>
      </w:r>
    </w:p>
    <w:p w:rsidR="007E0BFF" w:rsidRDefault="007E0BFF" w:rsidP="007E0BFF">
      <w:pPr>
        <w:widowControl/>
        <w:spacing w:before="120"/>
        <w:ind w:firstLine="360"/>
        <w:rPr>
          <w:rFonts w:ascii="Times New Roman" w:hAnsi="Times New Roman"/>
        </w:rPr>
      </w:pPr>
      <w:r>
        <w:rPr>
          <w:rFonts w:ascii="Times New Roman" w:hAnsi="Times New Roman"/>
        </w:rPr>
        <w:t xml:space="preserve">(i) is a coercive provision described in subparagraph (B) and is for a period greater than 12 months; or </w:t>
      </w:r>
    </w:p>
    <w:p w:rsidR="007E0BFF" w:rsidRDefault="007E0BFF" w:rsidP="007E0BFF">
      <w:pPr>
        <w:widowControl/>
        <w:spacing w:before="120"/>
        <w:ind w:firstLine="360"/>
        <w:rPr>
          <w:rFonts w:ascii="Times New Roman" w:hAnsi="Times New Roman"/>
        </w:rPr>
      </w:pPr>
      <w:r>
        <w:rPr>
          <w:rFonts w:ascii="Times New Roman" w:hAnsi="Times New Roman"/>
        </w:rPr>
        <w:t xml:space="preserve">(ii) is a coercive provision described in subparagraph (B) and the other boxer under contract to the promoter came under that contract pursuant to a coercive provision described in subparagraph (B). </w:t>
      </w:r>
    </w:p>
    <w:p w:rsidR="007E0BFF" w:rsidRDefault="007E0BFF" w:rsidP="007E0BFF">
      <w:pPr>
        <w:widowControl/>
        <w:spacing w:before="120"/>
        <w:ind w:firstLine="360"/>
        <w:rPr>
          <w:rFonts w:ascii="Times New Roman" w:hAnsi="Times New Roman"/>
        </w:rPr>
      </w:pPr>
      <w:r>
        <w:rPr>
          <w:rFonts w:ascii="Times New Roman" w:hAnsi="Times New Roman"/>
        </w:rPr>
        <w:t xml:space="preserve">(B) A coercive provision described in this subparagraph is a contract provision that grants any rights between a boxer and a promoter, or between promoters with respect to a boxer, if the boxer is required to grant such rights, or a boxer's promoter is required to grant such rights with respect to a boxer to another promoter, as a condition precedent to the boxer's participation in a professional boxing match against another boxer who is under contract to the promoter. </w:t>
      </w:r>
    </w:p>
    <w:p w:rsidR="007E0BFF" w:rsidRDefault="007E0BFF" w:rsidP="007E0BFF">
      <w:pPr>
        <w:widowControl/>
        <w:spacing w:before="120"/>
        <w:ind w:firstLine="360"/>
        <w:rPr>
          <w:rFonts w:ascii="Times New Roman" w:hAnsi="Times New Roman"/>
        </w:rPr>
      </w:pPr>
      <w:r>
        <w:rPr>
          <w:rFonts w:ascii="Times New Roman" w:hAnsi="Times New Roman"/>
        </w:rPr>
        <w:t xml:space="preserve">(2) This subsection shall only apply to contracts entered into after the date of the enactment of the Muhammad Ali Boxing Reform Act. </w:t>
      </w:r>
    </w:p>
    <w:p w:rsidR="007E0BFF" w:rsidRDefault="007E0BFF" w:rsidP="007E0BFF">
      <w:pPr>
        <w:widowControl/>
        <w:spacing w:before="120"/>
        <w:ind w:firstLine="360"/>
        <w:rPr>
          <w:rFonts w:ascii="Times New Roman" w:hAnsi="Times New Roman"/>
        </w:rPr>
      </w:pPr>
      <w:r>
        <w:rPr>
          <w:rFonts w:ascii="Times New Roman" w:hAnsi="Times New Roman"/>
        </w:rPr>
        <w:t xml:space="preserve">{D&gt; (3) No subsequent contract provision extending any rights or compensation covered in paragraph (1) shall be enforceable against a boxer if the effective date of the contract containing such provision is earlier than 3 months before the expiration of the relevant time period set forth in paragraph (1). &lt;D} </w:t>
      </w:r>
    </w:p>
    <w:p w:rsidR="007E0BFF" w:rsidRDefault="007E0BFF" w:rsidP="007E0BFF">
      <w:pPr>
        <w:widowControl/>
        <w:spacing w:before="120"/>
        <w:ind w:firstLine="360"/>
        <w:rPr>
          <w:rFonts w:ascii="Times New Roman" w:hAnsi="Times New Roman"/>
        </w:rPr>
      </w:pPr>
      <w:r>
        <w:rPr>
          <w:rFonts w:ascii="Times New Roman" w:hAnsi="Times New Roman"/>
        </w:rPr>
        <w:t>(b) PROMOTIONAL RIGHTS UNDER MANDATORY 4OR ELIMINATION 1BOUT CONTRACTS.--No bo</w:t>
      </w:r>
      <w:r>
        <w:rPr>
          <w:rFonts w:ascii="Times New Roman" w:hAnsi="Times New Roman"/>
        </w:rPr>
        <w:t>x</w:t>
      </w:r>
      <w:r>
        <w:rPr>
          <w:rFonts w:ascii="Times New Roman" w:hAnsi="Times New Roman"/>
        </w:rPr>
        <w:t>ing service provider may require a boxer to grant any future promotional rights as a requirement of competing in a pr</w:t>
      </w:r>
      <w:r>
        <w:rPr>
          <w:rFonts w:ascii="Times New Roman" w:hAnsi="Times New Roman"/>
        </w:rPr>
        <w:t>o</w:t>
      </w:r>
      <w:r>
        <w:rPr>
          <w:rFonts w:ascii="Times New Roman" w:hAnsi="Times New Roman"/>
        </w:rPr>
        <w:t xml:space="preserve">fessional boxing match that is a mandatory </w:t>
      </w:r>
      <w:r>
        <w:rPr>
          <w:rFonts w:ascii="Times New Roman" w:hAnsi="Times New Roman"/>
          <w:i/>
          <w:iCs/>
        </w:rPr>
        <w:t>or elimination</w:t>
      </w:r>
      <w:r>
        <w:rPr>
          <w:rFonts w:ascii="Times New Roman" w:hAnsi="Times New Roman"/>
        </w:rPr>
        <w:t xml:space="preserve"> bout under the rules of a sanctioning organization. </w:t>
      </w:r>
    </w:p>
    <w:p w:rsidR="007E0BFF" w:rsidRDefault="007E0BFF" w:rsidP="007E0BFF">
      <w:pPr>
        <w:widowControl/>
        <w:spacing w:before="120"/>
        <w:ind w:firstLine="360"/>
        <w:rPr>
          <w:rFonts w:ascii="Times New Roman" w:hAnsi="Times New Roman"/>
        </w:rPr>
      </w:pPr>
      <w:r>
        <w:rPr>
          <w:rFonts w:ascii="Times New Roman" w:hAnsi="Times New Roman"/>
        </w:rPr>
        <w:t>(c) PROTECTION FROM COERCIVE CONTRACTS WITH BROADCASTERS.--Subsection (a) of this section applies to any contract between a commercial broadcaster and a boxer, or granting any rights with respect to that boxer, involving a broadcast in or affecting interstate commerce, regardless of the broadcast medium. For the purpose of this subsection, any reference in subsection (a)(1)(B) to "promoter" shall be considered a reference to "commercial broa</w:t>
      </w:r>
      <w:r>
        <w:rPr>
          <w:rFonts w:ascii="Times New Roman" w:hAnsi="Times New Roman"/>
        </w:rPr>
        <w:t>d</w:t>
      </w:r>
      <w:r>
        <w:rPr>
          <w:rFonts w:ascii="Times New Roman" w:hAnsi="Times New Roman"/>
        </w:rPr>
        <w:t>caster".</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11. SANCTIONING ORGANIZATIONS. [15 U.S.C. 6307c]</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OBJECTIVE CRITERIA.--Within 2 years after the date of the enactment of the Muhammad Ali Boxing Reform Act, the Association of Boxing Commissions shall develop and shall approve by a vote of no less than a major</w:t>
      </w:r>
      <w:r>
        <w:rPr>
          <w:rFonts w:ascii="Times New Roman" w:hAnsi="Times New Roman"/>
        </w:rPr>
        <w:t>i</w:t>
      </w:r>
      <w:r>
        <w:rPr>
          <w:rFonts w:ascii="Times New Roman" w:hAnsi="Times New Roman"/>
        </w:rPr>
        <w:t xml:space="preserve">ty of its member State boxing commissioners, guidelines for objective and consistent written criteria for the ratings of professional boxers. It is the sense of the Congress that sanctioning bodies and State boxing commissions should follow these ABC guidelines. </w:t>
      </w:r>
    </w:p>
    <w:p w:rsidR="007E0BFF" w:rsidRDefault="007E0BFF" w:rsidP="007E0BFF">
      <w:pPr>
        <w:widowControl/>
        <w:spacing w:before="120"/>
        <w:ind w:firstLine="360"/>
        <w:rPr>
          <w:rFonts w:ascii="Times New Roman" w:hAnsi="Times New Roman"/>
        </w:rPr>
      </w:pPr>
      <w:r>
        <w:rPr>
          <w:rFonts w:ascii="Times New Roman" w:hAnsi="Times New Roman"/>
        </w:rPr>
        <w:t>{D&gt; (b) APPEALS PROCESS.--A sanctioning organization shall not be entitled to receive any compensation, d</w:t>
      </w:r>
      <w:r>
        <w:rPr>
          <w:rFonts w:ascii="Times New Roman" w:hAnsi="Times New Roman"/>
        </w:rPr>
        <w:t>i</w:t>
      </w:r>
      <w:r>
        <w:rPr>
          <w:rFonts w:ascii="Times New Roman" w:hAnsi="Times New Roman"/>
        </w:rPr>
        <w:t>rectly or indirectly, in connection with a boxing match, until it provides the boxers with notice that the sanctioning o</w:t>
      </w:r>
      <w:r>
        <w:rPr>
          <w:rFonts w:ascii="Times New Roman" w:hAnsi="Times New Roman"/>
        </w:rPr>
        <w:t>r</w:t>
      </w:r>
      <w:r>
        <w:rPr>
          <w:rFonts w:ascii="Times New Roman" w:hAnsi="Times New Roman"/>
        </w:rPr>
        <w:t xml:space="preserve">ganization shall, within 7 days after receiving a request from a boxer questioning that organization's rating of the boxer-- </w:t>
      </w:r>
    </w:p>
    <w:p w:rsidR="007E0BFF" w:rsidRDefault="007E0BFF" w:rsidP="007E0BFF">
      <w:pPr>
        <w:widowControl/>
        <w:spacing w:before="120"/>
        <w:ind w:firstLine="360"/>
        <w:rPr>
          <w:rFonts w:ascii="Times New Roman" w:hAnsi="Times New Roman"/>
        </w:rPr>
      </w:pPr>
      <w:r>
        <w:rPr>
          <w:rFonts w:ascii="Times New Roman" w:hAnsi="Times New Roman"/>
        </w:rPr>
        <w:t>{D&gt; (1) provide to the boxer a written explanation of the organization's criteria, its rating of the boxer, and the r</w:t>
      </w:r>
      <w:r>
        <w:rPr>
          <w:rFonts w:ascii="Times New Roman" w:hAnsi="Times New Roman"/>
        </w:rPr>
        <w:t>a</w:t>
      </w:r>
      <w:r>
        <w:rPr>
          <w:rFonts w:ascii="Times New Roman" w:hAnsi="Times New Roman"/>
        </w:rPr>
        <w:t xml:space="preserve">tionale or basis for its rating (including a response to any specific questions submitted by the boxer);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submit a copy of its explanation to the Association of Boxing Commissions. </w:t>
      </w:r>
    </w:p>
    <w:p w:rsidR="007E0BFF" w:rsidRDefault="007E0BFF" w:rsidP="007E0BFF">
      <w:pPr>
        <w:widowControl/>
        <w:spacing w:before="120"/>
        <w:ind w:firstLine="360"/>
        <w:rPr>
          <w:rFonts w:ascii="Times New Roman" w:hAnsi="Times New Roman"/>
        </w:rPr>
      </w:pPr>
      <w:r>
        <w:rPr>
          <w:rFonts w:ascii="Times New Roman" w:hAnsi="Times New Roman"/>
        </w:rPr>
        <w:t xml:space="preserve">{D&gt; (c) NOTIFICATION OF CHANGE IN RATING.--A sanctioning organization shall not be entitled to receive any compensation, directly or indirectly, in connection with a boxing match, until, with respect to a change in the rating of a boxer previously rated by such organization in the top 10 boxers, the organization-- </w:t>
      </w:r>
    </w:p>
    <w:p w:rsidR="007E0BFF" w:rsidRDefault="007E0BFF" w:rsidP="007E0BFF">
      <w:pPr>
        <w:widowControl/>
        <w:spacing w:before="120"/>
        <w:ind w:firstLine="360"/>
        <w:rPr>
          <w:rFonts w:ascii="Times New Roman" w:hAnsi="Times New Roman"/>
        </w:rPr>
      </w:pPr>
      <w:r>
        <w:rPr>
          <w:rFonts w:ascii="Times New Roman" w:hAnsi="Times New Roman"/>
        </w:rPr>
        <w:t>{D&gt; (1) posts a copy, within 7 days of such change, on its Internet website or home page, if any, including an e</w:t>
      </w:r>
      <w:r>
        <w:rPr>
          <w:rFonts w:ascii="Times New Roman" w:hAnsi="Times New Roman"/>
        </w:rPr>
        <w:t>x</w:t>
      </w:r>
      <w:r>
        <w:rPr>
          <w:rFonts w:ascii="Times New Roman" w:hAnsi="Times New Roman"/>
        </w:rPr>
        <w:t xml:space="preserve">planation of such change, for a period of not less than 30 days;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provides a copy of the rating change and explanation to an association to which at least a majority of the State boxing commissions belong. </w:t>
      </w:r>
    </w:p>
    <w:p w:rsidR="007E0BFF" w:rsidRDefault="007E0BFF" w:rsidP="007E0BFF">
      <w:pPr>
        <w:widowControl/>
        <w:spacing w:before="120"/>
        <w:ind w:firstLine="360"/>
        <w:rPr>
          <w:rFonts w:ascii="Times New Roman" w:hAnsi="Times New Roman"/>
        </w:rPr>
      </w:pPr>
      <w:r>
        <w:rPr>
          <w:rFonts w:ascii="Times New Roman" w:hAnsi="Times New Roman"/>
        </w:rPr>
        <w:t>{D&gt; (d) PUBLIC DISCLOSURE.--</w:t>
      </w:r>
    </w:p>
    <w:p w:rsidR="007E0BFF" w:rsidRDefault="007E0BFF" w:rsidP="007E0BFF">
      <w:pPr>
        <w:widowControl/>
        <w:spacing w:before="120"/>
        <w:ind w:firstLine="360"/>
        <w:rPr>
          <w:rFonts w:ascii="Times New Roman" w:hAnsi="Times New Roman"/>
        </w:rPr>
      </w:pPr>
      <w:r>
        <w:rPr>
          <w:rFonts w:ascii="Times New Roman" w:hAnsi="Times New Roman"/>
        </w:rPr>
        <w:t xml:space="preserve">{D&gt; (1) FEDERAL TRADE COMMISSION FILING.--A sanctioning organization shall not be entitled to receive any compensation directly or indirectly in connection with a boxing match unless, not later than January 31 of each year, it submits to the Federal Trade Commission and to the ABC--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a complete description of the organization's ratings criteria, policies, and general sanctioning fee schedule;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the bylaws of the organization; </w:t>
      </w:r>
    </w:p>
    <w:p w:rsidR="007E0BFF" w:rsidRDefault="007E0BFF" w:rsidP="007E0BFF">
      <w:pPr>
        <w:widowControl/>
        <w:spacing w:before="120"/>
        <w:ind w:firstLine="360"/>
        <w:rPr>
          <w:rFonts w:ascii="Times New Roman" w:hAnsi="Times New Roman"/>
        </w:rPr>
      </w:pPr>
      <w:r>
        <w:rPr>
          <w:rFonts w:ascii="Times New Roman" w:hAnsi="Times New Roman"/>
        </w:rPr>
        <w:t xml:space="preserve">{D&gt; (C) the appeals procedure of the organization for a boxer's rating;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(D) a list and business address of the organization's officials who vote on the ratings of boxers.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FORMAT; UPDATES.--A sanctioning organization shall--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provide the information required under paragraph (1) in writing, and, for any document greater than 2 pages in length, also in electronic form;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promptly notify the Federal Trade Commission of any material change in the information submitted. </w:t>
      </w:r>
    </w:p>
    <w:p w:rsidR="007E0BFF" w:rsidRDefault="007E0BFF" w:rsidP="007E0BFF">
      <w:pPr>
        <w:widowControl/>
        <w:spacing w:before="120"/>
        <w:ind w:firstLine="360"/>
        <w:rPr>
          <w:rFonts w:ascii="Times New Roman" w:hAnsi="Times New Roman"/>
        </w:rPr>
      </w:pPr>
      <w:r>
        <w:rPr>
          <w:rFonts w:ascii="Times New Roman" w:hAnsi="Times New Roman"/>
        </w:rPr>
        <w:t>{D&gt; (3) FEDERAL TRADE COMMISSION TO MAKE INFORMATION AVAILABLE TO PUBLIC.--The Fe</w:t>
      </w:r>
      <w:r>
        <w:rPr>
          <w:rFonts w:ascii="Times New Roman" w:hAnsi="Times New Roman"/>
        </w:rPr>
        <w:t>d</w:t>
      </w:r>
      <w:r>
        <w:rPr>
          <w:rFonts w:ascii="Times New Roman" w:hAnsi="Times New Roman"/>
        </w:rPr>
        <w:t>eral Trade Commission shall make information received under this subsection available to the public. The Commission may assess sanctioning organizations a fee to offset the costs it incurs in processing the information and making it avai</w:t>
      </w:r>
      <w:r>
        <w:rPr>
          <w:rFonts w:ascii="Times New Roman" w:hAnsi="Times New Roman"/>
        </w:rPr>
        <w:t>l</w:t>
      </w:r>
      <w:r>
        <w:rPr>
          <w:rFonts w:ascii="Times New Roman" w:hAnsi="Times New Roman"/>
        </w:rPr>
        <w:t xml:space="preserve">able to the public. </w:t>
      </w:r>
    </w:p>
    <w:p w:rsidR="007E0BFF" w:rsidRDefault="007E0BFF" w:rsidP="007E0BFF">
      <w:pPr>
        <w:widowControl/>
        <w:spacing w:before="120"/>
        <w:ind w:firstLine="360"/>
        <w:rPr>
          <w:rFonts w:ascii="Times New Roman" w:hAnsi="Times New Roman"/>
        </w:rPr>
      </w:pPr>
      <w:r>
        <w:rPr>
          <w:rFonts w:ascii="Times New Roman" w:hAnsi="Times New Roman"/>
        </w:rPr>
        <w:t>{D&gt; (4) INTERNET ALTERNATIVE.--In lieu of submitting the information required by paragraph (1) to the Fe</w:t>
      </w:r>
      <w:r>
        <w:rPr>
          <w:rFonts w:ascii="Times New Roman" w:hAnsi="Times New Roman"/>
        </w:rPr>
        <w:t>d</w:t>
      </w:r>
      <w:r>
        <w:rPr>
          <w:rFonts w:ascii="Times New Roman" w:hAnsi="Times New Roman"/>
        </w:rPr>
        <w:t xml:space="preserve">eral Trade Commission, a sanctioning organization may provide the information to the public by maintaining a website on the Internet that--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is readily accessible by the general public using generally available search engines and does not require a password or payment of a fee for full access to all the information;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contains all the information required to be submitted to the Federal Trade Commission by paragraph (1) in an easy to search and use format;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(C) is updated whenever there is a material change in the information. &lt;D}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109. SANCTIONING ORGANIZATIONS.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OBJECTIVE CRITERIA.--Within 1 year after the date of enactment of the Professional Boxing Amendments Act of 2009, the Commission shall develop guidelines for objective and consistent written criteria for the rating of pr</w:t>
      </w:r>
      <w:r>
        <w:rPr>
          <w:rFonts w:ascii="Times New Roman" w:hAnsi="Times New Roman"/>
        </w:rPr>
        <w:t>o</w:t>
      </w:r>
      <w:r>
        <w:rPr>
          <w:rFonts w:ascii="Times New Roman" w:hAnsi="Times New Roman"/>
        </w:rPr>
        <w:t>fessional boxers based on the athletic merits and professional record of the boxers. Within 90 days after the Commi</w:t>
      </w:r>
      <w:r>
        <w:rPr>
          <w:rFonts w:ascii="Times New Roman" w:hAnsi="Times New Roman"/>
        </w:rPr>
        <w:t>s</w:t>
      </w:r>
      <w:r>
        <w:rPr>
          <w:rFonts w:ascii="Times New Roman" w:hAnsi="Times New Roman"/>
        </w:rPr>
        <w:t>sion's promulgation of the guidelines, each sanctioning organization shall adopt the guidelines and follow them.</w:t>
      </w:r>
    </w:p>
    <w:p w:rsidR="007E0BFF" w:rsidRDefault="007E0BFF" w:rsidP="007E0BFF">
      <w:pPr>
        <w:widowControl/>
        <w:spacing w:before="120"/>
        <w:ind w:firstLine="360"/>
        <w:rPr>
          <w:rFonts w:ascii="Times New Roman" w:hAnsi="Times New Roman"/>
        </w:rPr>
      </w:pPr>
      <w:r>
        <w:rPr>
          <w:rFonts w:ascii="Times New Roman" w:hAnsi="Times New Roman"/>
        </w:rPr>
        <w:t>(b) NOTIFICATION OF CHANGE IN RATING.--A sanctioning organization shall, with respect to a change in the rating of a boxer previously rated by such organization in the top 10 boxers--</w:t>
      </w:r>
    </w:p>
    <w:p w:rsidR="007E0BFF" w:rsidRDefault="007E0BFF" w:rsidP="007E0BFF">
      <w:pPr>
        <w:widowControl/>
        <w:spacing w:before="120"/>
        <w:ind w:firstLine="360"/>
        <w:rPr>
          <w:rFonts w:ascii="Times New Roman" w:hAnsi="Times New Roman"/>
        </w:rPr>
      </w:pPr>
      <w:r>
        <w:rPr>
          <w:rFonts w:ascii="Times New Roman" w:hAnsi="Times New Roman"/>
        </w:rPr>
        <w:t>(1) post a copy, within 7 days after the change, on its Internet website or home page, if any, including an explan</w:t>
      </w:r>
      <w:r>
        <w:rPr>
          <w:rFonts w:ascii="Times New Roman" w:hAnsi="Times New Roman"/>
        </w:rPr>
        <w:t>a</w:t>
      </w:r>
      <w:r>
        <w:rPr>
          <w:rFonts w:ascii="Times New Roman" w:hAnsi="Times New Roman"/>
        </w:rPr>
        <w:t>tion of the change, for a period of not less than 30 days;</w:t>
      </w:r>
    </w:p>
    <w:p w:rsidR="007E0BFF" w:rsidRDefault="007E0BFF" w:rsidP="007E0BFF">
      <w:pPr>
        <w:widowControl/>
        <w:spacing w:before="120"/>
        <w:ind w:firstLine="360"/>
        <w:rPr>
          <w:rFonts w:ascii="Times New Roman" w:hAnsi="Times New Roman"/>
        </w:rPr>
      </w:pPr>
      <w:r>
        <w:rPr>
          <w:rFonts w:ascii="Times New Roman" w:hAnsi="Times New Roman"/>
        </w:rPr>
        <w:t>(2) provide a copy of the rating change and a thorough explanation in writing under penalty of perjury to the boxer and the Commission;</w:t>
      </w:r>
    </w:p>
    <w:p w:rsidR="007E0BFF" w:rsidRDefault="007E0BFF" w:rsidP="007E0BFF">
      <w:pPr>
        <w:widowControl/>
        <w:spacing w:before="120"/>
        <w:ind w:firstLine="360"/>
        <w:rPr>
          <w:rFonts w:ascii="Times New Roman" w:hAnsi="Times New Roman"/>
        </w:rPr>
      </w:pPr>
      <w:r>
        <w:rPr>
          <w:rFonts w:ascii="Times New Roman" w:hAnsi="Times New Roman"/>
        </w:rPr>
        <w:t>(3) provide the boxer an opportunity to appeal the ratings change to the sanctioning organization; and</w:t>
      </w:r>
    </w:p>
    <w:p w:rsidR="007E0BFF" w:rsidRDefault="007E0BFF" w:rsidP="007E0BFF">
      <w:pPr>
        <w:widowControl/>
        <w:spacing w:before="120"/>
        <w:ind w:firstLine="360"/>
        <w:rPr>
          <w:rFonts w:ascii="Times New Roman" w:hAnsi="Times New Roman"/>
        </w:rPr>
      </w:pPr>
      <w:r>
        <w:rPr>
          <w:rFonts w:ascii="Times New Roman" w:hAnsi="Times New Roman"/>
        </w:rPr>
        <w:t>(4) apply the objective criteria for ratings required under subsection (a) in considering any such appeal.</w:t>
      </w:r>
    </w:p>
    <w:p w:rsidR="007E0BFF" w:rsidRDefault="007E0BFF" w:rsidP="007E0BFF">
      <w:pPr>
        <w:widowControl/>
        <w:spacing w:before="120"/>
        <w:ind w:firstLine="360"/>
        <w:rPr>
          <w:rFonts w:ascii="Times New Roman" w:hAnsi="Times New Roman"/>
        </w:rPr>
      </w:pPr>
      <w:r>
        <w:rPr>
          <w:rFonts w:ascii="Times New Roman" w:hAnsi="Times New Roman"/>
        </w:rPr>
        <w:t>(c) CHALLENGE OF RATING.--If, after disposing with an appeal under subsection (b)(3), a sanctioning organiz</w:t>
      </w:r>
      <w:r>
        <w:rPr>
          <w:rFonts w:ascii="Times New Roman" w:hAnsi="Times New Roman"/>
        </w:rPr>
        <w:t>a</w:t>
      </w:r>
      <w:r>
        <w:rPr>
          <w:rFonts w:ascii="Times New Roman" w:hAnsi="Times New Roman"/>
        </w:rPr>
        <w:t>tion receives a petition from a boxer challenging that organization's rating of the boxer, it shall (except to the extent otherwise required by the Commission), within 7 days after receiving the petition--</w:t>
      </w:r>
    </w:p>
    <w:p w:rsidR="007E0BFF" w:rsidRDefault="007E0BFF" w:rsidP="007E0BFF">
      <w:pPr>
        <w:widowControl/>
        <w:spacing w:before="120"/>
        <w:ind w:firstLine="360"/>
        <w:rPr>
          <w:rFonts w:ascii="Times New Roman" w:hAnsi="Times New Roman"/>
        </w:rPr>
      </w:pPr>
      <w:r>
        <w:rPr>
          <w:rFonts w:ascii="Times New Roman" w:hAnsi="Times New Roman"/>
        </w:rPr>
        <w:t>(1) provide to the boxer a written explanation under penalty of perjury of the organization's rating criteria, its rating of the boxer, and the rationale or basis for its rating (including a response to any specific questions submitted by the boxer); and</w:t>
      </w:r>
    </w:p>
    <w:p w:rsidR="007E0BFF" w:rsidRDefault="007E0BFF" w:rsidP="007E0BFF">
      <w:pPr>
        <w:widowControl/>
        <w:spacing w:before="120"/>
        <w:ind w:firstLine="360"/>
        <w:rPr>
          <w:rFonts w:ascii="Times New Roman" w:hAnsi="Times New Roman"/>
        </w:rPr>
      </w:pPr>
      <w:r>
        <w:rPr>
          <w:rFonts w:ascii="Times New Roman" w:hAnsi="Times New Roman"/>
        </w:rPr>
        <w:t>(2) submit a copy of its explanation to the Association of Boxing Commissions and the Commission for their r</w:t>
      </w:r>
      <w:r>
        <w:rPr>
          <w:rFonts w:ascii="Times New Roman" w:hAnsi="Times New Roman"/>
        </w:rPr>
        <w:t>e</w:t>
      </w:r>
      <w:r>
        <w:rPr>
          <w:rFonts w:ascii="Times New Roman" w:hAnsi="Times New Roman"/>
        </w:rPr>
        <w:t>view.</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12. &lt;D} 4</w:t>
      </w:r>
      <w:r>
        <w:rPr>
          <w:rFonts w:ascii="Times New Roman" w:hAnsi="Times New Roman"/>
          <w:b/>
          <w:bCs/>
          <w:i/>
          <w:iCs/>
        </w:rPr>
        <w:t>110.1 REQUIRED DISCLOSURES TO STATE BOXING COMMISSIONS BY SANCTIONING ORGANIZATIONS.</w:t>
      </w:r>
      <w:r>
        <w:rPr>
          <w:rFonts w:ascii="Times New Roman" w:hAnsi="Times New Roman"/>
          <w:b/>
          <w:bCs/>
        </w:rPr>
        <w:t>[15 U.S.C. 6307d]</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sanctioning organization shall not be entitled to receive any compensation directly or indirectly in conne</w:t>
      </w:r>
      <w:r>
        <w:rPr>
          <w:rFonts w:ascii="Times New Roman" w:hAnsi="Times New Roman"/>
        </w:rPr>
        <w:t>c</w:t>
      </w:r>
      <w:r>
        <w:rPr>
          <w:rFonts w:ascii="Times New Roman" w:hAnsi="Times New Roman"/>
        </w:rPr>
        <w:t>tion with a boxing match until it provides to the boxing commission responsible for regulating the match in a State a statement of-- &lt;D}</w:t>
      </w:r>
    </w:p>
    <w:p w:rsidR="007E0BFF" w:rsidRDefault="007E0BFF" w:rsidP="007E0BFF">
      <w:pPr>
        <w:widowControl/>
        <w:spacing w:before="120"/>
        <w:ind w:firstLine="360"/>
        <w:rPr>
          <w:rFonts w:ascii="Times New Roman" w:hAnsi="Times New Roman"/>
        </w:rPr>
      </w:pPr>
      <w:r>
        <w:rPr>
          <w:rFonts w:ascii="Times New Roman" w:hAnsi="Times New Roman"/>
        </w:rPr>
        <w:t>Within 7 days after a professional boxing match of 10 rounds or more, the sanctioning organization, if any, for that match shall provide to the Commission, and, if requested, to the boxing commission in the State or on Indian land r</w:t>
      </w:r>
      <w:r>
        <w:rPr>
          <w:rFonts w:ascii="Times New Roman" w:hAnsi="Times New Roman"/>
        </w:rPr>
        <w:t>e</w:t>
      </w:r>
      <w:r>
        <w:rPr>
          <w:rFonts w:ascii="Times New Roman" w:hAnsi="Times New Roman"/>
        </w:rPr>
        <w:t>sponsible for regulating the match, a written statement of--</w:t>
      </w:r>
    </w:p>
    <w:p w:rsidR="007E0BFF" w:rsidRDefault="007E0BFF" w:rsidP="007E0BFF">
      <w:pPr>
        <w:widowControl/>
        <w:spacing w:before="120"/>
        <w:ind w:firstLine="360"/>
        <w:rPr>
          <w:rFonts w:ascii="Times New Roman" w:hAnsi="Times New Roman"/>
        </w:rPr>
      </w:pPr>
      <w:r>
        <w:rPr>
          <w:rFonts w:ascii="Times New Roman" w:hAnsi="Times New Roman"/>
        </w:rPr>
        <w:t xml:space="preserve">(1) all charges, fees, and costs the organization {D&gt; will assess &lt;D} </w:t>
      </w:r>
      <w:r>
        <w:rPr>
          <w:rFonts w:ascii="Times New Roman" w:hAnsi="Times New Roman"/>
          <w:i/>
          <w:iCs/>
        </w:rPr>
        <w:t>has assessed, or will assess,</w:t>
      </w:r>
      <w:r>
        <w:rPr>
          <w:rFonts w:ascii="Times New Roman" w:hAnsi="Times New Roman"/>
        </w:rPr>
        <w:t xml:space="preserve"> any boxer partic</w:t>
      </w:r>
      <w:r>
        <w:rPr>
          <w:rFonts w:ascii="Times New Roman" w:hAnsi="Times New Roman"/>
        </w:rPr>
        <w:t>i</w:t>
      </w:r>
      <w:r>
        <w:rPr>
          <w:rFonts w:ascii="Times New Roman" w:hAnsi="Times New Roman"/>
        </w:rPr>
        <w:t xml:space="preserve">pating in that match; </w:t>
      </w:r>
    </w:p>
    <w:p w:rsidR="007E0BFF" w:rsidRDefault="007E0BFF" w:rsidP="007E0BFF">
      <w:pPr>
        <w:widowControl/>
        <w:spacing w:before="120"/>
        <w:ind w:firstLine="360"/>
        <w:rPr>
          <w:rFonts w:ascii="Times New Roman" w:hAnsi="Times New Roman"/>
        </w:rPr>
      </w:pPr>
      <w:r>
        <w:rPr>
          <w:rFonts w:ascii="Times New Roman" w:hAnsi="Times New Roman"/>
        </w:rPr>
        <w:t xml:space="preserve">(2) all payments, benefits, complimentary benefits, and fees the organization {D&gt; will receive &lt;D} </w:t>
      </w:r>
      <w:r>
        <w:rPr>
          <w:rFonts w:ascii="Times New Roman" w:hAnsi="Times New Roman"/>
          <w:i/>
          <w:iCs/>
        </w:rPr>
        <w:t>has received, or will receive,</w:t>
      </w:r>
      <w:r>
        <w:rPr>
          <w:rFonts w:ascii="Times New Roman" w:hAnsi="Times New Roman"/>
        </w:rPr>
        <w:t xml:space="preserve"> for its affiliation with the event, from the promoter, host of the event, and all other sources; and</w:t>
      </w:r>
    </w:p>
    <w:p w:rsidR="007E0BFF" w:rsidRDefault="007E0BFF" w:rsidP="007E0BFF">
      <w:pPr>
        <w:widowControl/>
        <w:spacing w:before="120"/>
        <w:ind w:firstLine="360"/>
        <w:rPr>
          <w:rFonts w:ascii="Times New Roman" w:hAnsi="Times New Roman"/>
        </w:rPr>
      </w:pPr>
      <w:r>
        <w:rPr>
          <w:rFonts w:ascii="Times New Roman" w:hAnsi="Times New Roman"/>
        </w:rPr>
        <w:t>(3) such additional information as the commission may require.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13. &lt;D} 4</w:t>
      </w:r>
      <w:r>
        <w:rPr>
          <w:rFonts w:ascii="Times New Roman" w:hAnsi="Times New Roman"/>
          <w:b/>
          <w:bCs/>
          <w:i/>
          <w:iCs/>
        </w:rPr>
        <w:t>111.1 REQUIRED DISCLOSURES FOR {D&gt; PROMOTERS. &lt;D} 4PROMOTERS AND BROADCASTERS. 1[15 U.S.C. 6307e]</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DISCLOSURES TO THE BOXING COMMISSIONS.--A promoter shall not be entitled to receive any compensation directly or indirectly in connection with a boxing match until it provides to the boxing commission r</w:t>
      </w:r>
      <w:r>
        <w:rPr>
          <w:rFonts w:ascii="Times New Roman" w:hAnsi="Times New Roman"/>
        </w:rPr>
        <w:t>e</w:t>
      </w:r>
      <w:r>
        <w:rPr>
          <w:rFonts w:ascii="Times New Roman" w:hAnsi="Times New Roman"/>
        </w:rPr>
        <w:t>sponsible for regulating the match in a State a statement of-- &lt;D}</w:t>
      </w:r>
    </w:p>
    <w:p w:rsidR="007E0BFF" w:rsidRDefault="007E0BFF" w:rsidP="007E0BFF">
      <w:pPr>
        <w:widowControl/>
        <w:spacing w:before="120"/>
        <w:ind w:firstLine="360"/>
        <w:rPr>
          <w:rFonts w:ascii="Times New Roman" w:hAnsi="Times New Roman"/>
        </w:rPr>
      </w:pPr>
      <w:r>
        <w:rPr>
          <w:rFonts w:ascii="Times New Roman" w:hAnsi="Times New Roman"/>
        </w:rPr>
        <w:t>(a) DISCLOSURES TO BOXING COMMISSIONS AND THE COMMISSION.--Within 7 days after a professio</w:t>
      </w:r>
      <w:r>
        <w:rPr>
          <w:rFonts w:ascii="Times New Roman" w:hAnsi="Times New Roman"/>
        </w:rPr>
        <w:t>n</w:t>
      </w:r>
      <w:r>
        <w:rPr>
          <w:rFonts w:ascii="Times New Roman" w:hAnsi="Times New Roman"/>
        </w:rPr>
        <w:t>al boxing match of 10 rounds or more, the promoter of any boxer participating in that match shall provide to the Co</w:t>
      </w:r>
      <w:r>
        <w:rPr>
          <w:rFonts w:ascii="Times New Roman" w:hAnsi="Times New Roman"/>
        </w:rPr>
        <w:t>m</w:t>
      </w:r>
      <w:r>
        <w:rPr>
          <w:rFonts w:ascii="Times New Roman" w:hAnsi="Times New Roman"/>
        </w:rPr>
        <w:t>mission, and, if requested, to the boxing commission in the State or on Indian land responsible for regulating the match--</w:t>
      </w:r>
    </w:p>
    <w:p w:rsidR="007E0BFF" w:rsidRDefault="007E0BFF" w:rsidP="007E0BFF">
      <w:pPr>
        <w:widowControl/>
        <w:spacing w:before="120"/>
        <w:ind w:firstLine="360"/>
        <w:rPr>
          <w:rFonts w:ascii="Times New Roman" w:hAnsi="Times New Roman"/>
        </w:rPr>
      </w:pPr>
      <w:r>
        <w:rPr>
          <w:rFonts w:ascii="Times New Roman" w:hAnsi="Times New Roman"/>
        </w:rPr>
        <w:t xml:space="preserve">(1) a copy of any agreement in {D&gt; writing &lt;D} </w:t>
      </w:r>
      <w:r>
        <w:rPr>
          <w:rFonts w:ascii="Times New Roman" w:hAnsi="Times New Roman"/>
          <w:i/>
          <w:iCs/>
        </w:rPr>
        <w:t>writing, other than a bout agreement previously provided to the commission,</w:t>
      </w:r>
      <w:r>
        <w:rPr>
          <w:rFonts w:ascii="Times New Roman" w:hAnsi="Times New Roman"/>
        </w:rPr>
        <w:t xml:space="preserve"> to which the promoter is a party with any boxer participating in the match; </w:t>
      </w:r>
    </w:p>
    <w:p w:rsidR="007E0BFF" w:rsidRDefault="007E0BFF" w:rsidP="007E0BFF">
      <w:pPr>
        <w:widowControl/>
        <w:spacing w:before="120"/>
        <w:ind w:firstLine="360"/>
        <w:rPr>
          <w:rFonts w:ascii="Times New Roman" w:hAnsi="Times New Roman"/>
        </w:rPr>
      </w:pPr>
      <w:r>
        <w:rPr>
          <w:rFonts w:ascii="Times New Roman" w:hAnsi="Times New Roman"/>
        </w:rPr>
        <w:t>(2) a statement made under penalty of perjury that there are no other agreements, written or oral, between the pr</w:t>
      </w:r>
      <w:r>
        <w:rPr>
          <w:rFonts w:ascii="Times New Roman" w:hAnsi="Times New Roman"/>
        </w:rPr>
        <w:t>o</w:t>
      </w:r>
      <w:r>
        <w:rPr>
          <w:rFonts w:ascii="Times New Roman" w:hAnsi="Times New Roman"/>
        </w:rPr>
        <w:t xml:space="preserve">moter and the boxer with respect to that match; and </w:t>
      </w:r>
    </w:p>
    <w:p w:rsidR="007E0BFF" w:rsidRDefault="007E0BFF" w:rsidP="007E0BFF">
      <w:pPr>
        <w:widowControl/>
        <w:spacing w:before="120"/>
        <w:ind w:firstLine="360"/>
        <w:rPr>
          <w:rFonts w:ascii="Times New Roman" w:hAnsi="Times New Roman"/>
        </w:rPr>
      </w:pPr>
      <w:r>
        <w:rPr>
          <w:rFonts w:ascii="Times New Roman" w:hAnsi="Times New Roman"/>
        </w:rPr>
        <w:t xml:space="preserve">(3)(A) {D&gt; all fees, charges, and expenses that will be &lt;D} </w:t>
      </w:r>
      <w:r>
        <w:rPr>
          <w:rFonts w:ascii="Times New Roman" w:hAnsi="Times New Roman"/>
          <w:i/>
          <w:iCs/>
        </w:rPr>
        <w:t>a written statement of all fees, charges, and expenses that have been, or will be,</w:t>
      </w:r>
      <w:r>
        <w:rPr>
          <w:rFonts w:ascii="Times New Roman" w:hAnsi="Times New Roman"/>
        </w:rPr>
        <w:t xml:space="preserve"> assessed by or through the promoter on the boxer pertaining to the event, including any po</w:t>
      </w:r>
      <w:r>
        <w:rPr>
          <w:rFonts w:ascii="Times New Roman" w:hAnsi="Times New Roman"/>
        </w:rPr>
        <w:t>r</w:t>
      </w:r>
      <w:r>
        <w:rPr>
          <w:rFonts w:ascii="Times New Roman" w:hAnsi="Times New Roman"/>
        </w:rPr>
        <w:t xml:space="preserve">tion of the boxer's purse that the promoter will receive, and training expenses; </w:t>
      </w:r>
    </w:p>
    <w:p w:rsidR="007E0BFF" w:rsidRDefault="007E0BFF" w:rsidP="007E0BFF">
      <w:pPr>
        <w:widowControl/>
        <w:spacing w:before="120"/>
        <w:ind w:firstLine="360"/>
        <w:rPr>
          <w:rFonts w:ascii="Times New Roman" w:hAnsi="Times New Roman"/>
        </w:rPr>
      </w:pPr>
      <w:r>
        <w:rPr>
          <w:rFonts w:ascii="Times New Roman" w:hAnsi="Times New Roman"/>
        </w:rPr>
        <w:t xml:space="preserve">(B) </w:t>
      </w:r>
      <w:r>
        <w:rPr>
          <w:rFonts w:ascii="Times New Roman" w:hAnsi="Times New Roman"/>
          <w:i/>
          <w:iCs/>
        </w:rPr>
        <w:t>a written statement of</w:t>
      </w:r>
      <w:r>
        <w:rPr>
          <w:rFonts w:ascii="Times New Roman" w:hAnsi="Times New Roman"/>
        </w:rPr>
        <w:t xml:space="preserve"> all payments, gifts, or benefits the promoter is providing to any sanctioning organization affiliated with the event; and </w:t>
      </w:r>
    </w:p>
    <w:p w:rsidR="007E0BFF" w:rsidRDefault="007E0BFF" w:rsidP="007E0BFF">
      <w:pPr>
        <w:widowControl/>
        <w:spacing w:before="120"/>
        <w:ind w:firstLine="360"/>
        <w:rPr>
          <w:rFonts w:ascii="Times New Roman" w:hAnsi="Times New Roman"/>
        </w:rPr>
      </w:pPr>
      <w:r>
        <w:rPr>
          <w:rFonts w:ascii="Times New Roman" w:hAnsi="Times New Roman"/>
        </w:rPr>
        <w:t xml:space="preserve">(C) </w:t>
      </w:r>
      <w:r>
        <w:rPr>
          <w:rFonts w:ascii="Times New Roman" w:hAnsi="Times New Roman"/>
          <w:i/>
          <w:iCs/>
        </w:rPr>
        <w:t>a statement of</w:t>
      </w:r>
      <w:r>
        <w:rPr>
          <w:rFonts w:ascii="Times New Roman" w:hAnsi="Times New Roman"/>
        </w:rPr>
        <w:t xml:space="preserve"> any reduction in a boxer's purse contrary to a previous agreement between the promoter and the boxer or a purse bid held for the event.</w:t>
      </w:r>
    </w:p>
    <w:p w:rsidR="007E0BFF" w:rsidRDefault="007E0BFF" w:rsidP="007E0BFF">
      <w:pPr>
        <w:widowControl/>
        <w:spacing w:before="120"/>
        <w:ind w:firstLine="360"/>
        <w:rPr>
          <w:rFonts w:ascii="Times New Roman" w:hAnsi="Times New Roman"/>
        </w:rPr>
      </w:pPr>
      <w:r>
        <w:rPr>
          <w:rFonts w:ascii="Times New Roman" w:hAnsi="Times New Roman"/>
        </w:rPr>
        <w:t xml:space="preserve">(b) DISCLOSURES TO THE BOXER.--{D&gt; A promoter shall not be entitled to receive any compensation directly or indirectly in connection with a boxing match until it provides to the boxer it promotes-- &lt;D} </w:t>
      </w:r>
      <w:r>
        <w:rPr>
          <w:rFonts w:ascii="Times New Roman" w:hAnsi="Times New Roman"/>
          <w:i/>
          <w:iCs/>
        </w:rPr>
        <w:t>Within 7 days after a professional boxing match of 10 rounds or more, the promoter of the match shall provide to each boxer participating in the bout or match with whom the promoter has a bout or promotional agreement a statement of--</w:t>
      </w:r>
    </w:p>
    <w:p w:rsidR="007E0BFF" w:rsidRDefault="007E0BFF" w:rsidP="007E0BFF">
      <w:pPr>
        <w:widowControl/>
        <w:spacing w:before="120"/>
        <w:ind w:firstLine="360"/>
        <w:rPr>
          <w:rFonts w:ascii="Times New Roman" w:hAnsi="Times New Roman"/>
        </w:rPr>
      </w:pPr>
      <w:r>
        <w:rPr>
          <w:rFonts w:ascii="Times New Roman" w:hAnsi="Times New Roman"/>
        </w:rPr>
        <w:t xml:space="preserve">(1) the amounts of any compensation or consideration that a promoter has contracted to receive from such {D&gt; match; &lt;D} </w:t>
      </w:r>
      <w:r>
        <w:rPr>
          <w:rFonts w:ascii="Times New Roman" w:hAnsi="Times New Roman"/>
          <w:i/>
          <w:iCs/>
        </w:rPr>
        <w:t>match, and that the promoter has paid, or agreed to pay, to any other person in connection with the match;</w:t>
      </w:r>
    </w:p>
    <w:p w:rsidR="007E0BFF" w:rsidRDefault="007E0BFF" w:rsidP="007E0BFF">
      <w:pPr>
        <w:widowControl/>
        <w:spacing w:before="120"/>
        <w:ind w:firstLine="360"/>
        <w:rPr>
          <w:rFonts w:ascii="Times New Roman" w:hAnsi="Times New Roman"/>
        </w:rPr>
      </w:pPr>
      <w:r>
        <w:rPr>
          <w:rFonts w:ascii="Times New Roman" w:hAnsi="Times New Roman"/>
        </w:rPr>
        <w:t xml:space="preserve">(2) all fees, charges, and expenses that will be assessed by or through the promoter on the boxer pertaining to the event, including any portion of the boxer's purse that the promoter will receive, and training expenses; and </w:t>
      </w:r>
    </w:p>
    <w:p w:rsidR="007E0BFF" w:rsidRDefault="007E0BFF" w:rsidP="007E0BFF">
      <w:pPr>
        <w:widowControl/>
        <w:spacing w:before="120"/>
        <w:ind w:firstLine="360"/>
        <w:rPr>
          <w:rFonts w:ascii="Times New Roman" w:hAnsi="Times New Roman"/>
        </w:rPr>
      </w:pPr>
      <w:r>
        <w:rPr>
          <w:rFonts w:ascii="Times New Roman" w:hAnsi="Times New Roman"/>
        </w:rPr>
        <w:t xml:space="preserve">(3) any reduction in a boxer's purse contrary to a previous agreement between the promoter and the boxer or a purse bid held for the event. </w:t>
      </w:r>
    </w:p>
    <w:p w:rsidR="007E0BFF" w:rsidRDefault="007E0BFF" w:rsidP="007E0BFF">
      <w:pPr>
        <w:widowControl/>
        <w:spacing w:before="120"/>
        <w:ind w:firstLine="360"/>
        <w:rPr>
          <w:rFonts w:ascii="Times New Roman" w:hAnsi="Times New Roman"/>
        </w:rPr>
      </w:pPr>
      <w:r>
        <w:rPr>
          <w:rFonts w:ascii="Times New Roman" w:hAnsi="Times New Roman"/>
        </w:rPr>
        <w:t>(c) INFORMATION TO BE AVAILABLE TO STATE ATTORNEY GENERAL.--A promoter shall make info</w:t>
      </w:r>
      <w:r>
        <w:rPr>
          <w:rFonts w:ascii="Times New Roman" w:hAnsi="Times New Roman"/>
        </w:rPr>
        <w:t>r</w:t>
      </w:r>
      <w:r>
        <w:rPr>
          <w:rFonts w:ascii="Times New Roman" w:hAnsi="Times New Roman"/>
        </w:rPr>
        <w:t xml:space="preserve">mation required to be disclosed under this section available to the chief law enforcement officer of the State in which the match is to be held upon request of such officer. </w:t>
      </w:r>
    </w:p>
    <w:p w:rsidR="007E0BFF" w:rsidRDefault="007E0BFF" w:rsidP="007E0BFF">
      <w:pPr>
        <w:widowControl/>
        <w:spacing w:before="120"/>
        <w:ind w:firstLine="360"/>
        <w:rPr>
          <w:rFonts w:ascii="Times New Roman" w:hAnsi="Times New Roman"/>
        </w:rPr>
      </w:pPr>
      <w:r>
        <w:rPr>
          <w:rFonts w:ascii="Times New Roman" w:hAnsi="Times New Roman"/>
        </w:rPr>
        <w:t>(d) REQUIRED DISCLOSURES BY BROADCASTERS.--</w:t>
      </w:r>
    </w:p>
    <w:p w:rsidR="007E0BFF" w:rsidRDefault="007E0BFF" w:rsidP="007E0BFF">
      <w:pPr>
        <w:widowControl/>
        <w:spacing w:before="120"/>
        <w:ind w:firstLine="360"/>
        <w:rPr>
          <w:rFonts w:ascii="Times New Roman" w:hAnsi="Times New Roman"/>
        </w:rPr>
      </w:pPr>
      <w:r>
        <w:rPr>
          <w:rFonts w:ascii="Times New Roman" w:hAnsi="Times New Roman"/>
        </w:rPr>
        <w:t>(1) IN GENERAL.--A broadcaster that owns the television broadcast rights for a professional boxing match of 10 rounds or more shall, within 7 days after that match, provide to the Commission--</w:t>
      </w:r>
    </w:p>
    <w:p w:rsidR="007E0BFF" w:rsidRDefault="007E0BFF" w:rsidP="007E0BFF">
      <w:pPr>
        <w:widowControl/>
        <w:spacing w:before="120"/>
        <w:ind w:firstLine="360"/>
        <w:rPr>
          <w:rFonts w:ascii="Times New Roman" w:hAnsi="Times New Roman"/>
        </w:rPr>
      </w:pPr>
      <w:r>
        <w:rPr>
          <w:rFonts w:ascii="Times New Roman" w:hAnsi="Times New Roman"/>
        </w:rPr>
        <w:t>(A) a statement of any advance, guarantee, or license fee paid or owed by the broadcaster to a promoter in conne</w:t>
      </w:r>
      <w:r>
        <w:rPr>
          <w:rFonts w:ascii="Times New Roman" w:hAnsi="Times New Roman"/>
        </w:rPr>
        <w:t>c</w:t>
      </w:r>
      <w:r>
        <w:rPr>
          <w:rFonts w:ascii="Times New Roman" w:hAnsi="Times New Roman"/>
        </w:rPr>
        <w:t>tion with that match;</w:t>
      </w:r>
    </w:p>
    <w:p w:rsidR="007E0BFF" w:rsidRDefault="007E0BFF" w:rsidP="007E0BFF">
      <w:pPr>
        <w:widowControl/>
        <w:spacing w:before="120"/>
        <w:ind w:firstLine="360"/>
        <w:rPr>
          <w:rFonts w:ascii="Times New Roman" w:hAnsi="Times New Roman"/>
        </w:rPr>
      </w:pPr>
      <w:r>
        <w:rPr>
          <w:rFonts w:ascii="Times New Roman" w:hAnsi="Times New Roman"/>
        </w:rPr>
        <w:t>(B) a copy of any contract executed by or on behalf of the broadcaster with--</w:t>
      </w:r>
    </w:p>
    <w:p w:rsidR="007E0BFF" w:rsidRDefault="007E0BFF" w:rsidP="007E0BFF">
      <w:pPr>
        <w:widowControl/>
        <w:spacing w:before="120"/>
        <w:ind w:firstLine="360"/>
        <w:rPr>
          <w:rFonts w:ascii="Times New Roman" w:hAnsi="Times New Roman"/>
        </w:rPr>
      </w:pPr>
      <w:r>
        <w:rPr>
          <w:rFonts w:ascii="Times New Roman" w:hAnsi="Times New Roman"/>
        </w:rPr>
        <w:t>(i) a boxer who participated in that match; or</w:t>
      </w:r>
    </w:p>
    <w:p w:rsidR="007E0BFF" w:rsidRDefault="007E0BFF" w:rsidP="007E0BFF">
      <w:pPr>
        <w:widowControl/>
        <w:spacing w:before="120"/>
        <w:ind w:firstLine="360"/>
        <w:rPr>
          <w:rFonts w:ascii="Times New Roman" w:hAnsi="Times New Roman"/>
        </w:rPr>
      </w:pPr>
      <w:r>
        <w:rPr>
          <w:rFonts w:ascii="Times New Roman" w:hAnsi="Times New Roman"/>
        </w:rPr>
        <w:t>(ii) the boxer's manager, promoter, promotional company, or other representative or the owner or representative of the site of the match; and</w:t>
      </w:r>
    </w:p>
    <w:p w:rsidR="007E0BFF" w:rsidRDefault="007E0BFF" w:rsidP="007E0BFF">
      <w:pPr>
        <w:widowControl/>
        <w:spacing w:before="120"/>
        <w:ind w:firstLine="360"/>
        <w:rPr>
          <w:rFonts w:ascii="Times New Roman" w:hAnsi="Times New Roman"/>
        </w:rPr>
      </w:pPr>
      <w:r>
        <w:rPr>
          <w:rFonts w:ascii="Times New Roman" w:hAnsi="Times New Roman"/>
        </w:rPr>
        <w:t>(C) a list identifying sources of income received from the broadcast of the match.</w:t>
      </w:r>
    </w:p>
    <w:p w:rsidR="007E0BFF" w:rsidRDefault="007E0BFF" w:rsidP="007E0BFF">
      <w:pPr>
        <w:widowControl/>
        <w:spacing w:before="120"/>
        <w:ind w:firstLine="360"/>
        <w:rPr>
          <w:rFonts w:ascii="Times New Roman" w:hAnsi="Times New Roman"/>
        </w:rPr>
      </w:pPr>
      <w:r>
        <w:rPr>
          <w:rFonts w:ascii="Times New Roman" w:hAnsi="Times New Roman"/>
        </w:rPr>
        <w:t>(2) COPY TO BOXING COMMISSION.--Upon request from the boxing commission in the State or Indian land responsible for regulating a match to which paragraph (1) applies, a broadcaster shall provide the information described in paragraph (1) to that boxing commission.</w:t>
      </w:r>
    </w:p>
    <w:p w:rsidR="007E0BFF" w:rsidRDefault="007E0BFF" w:rsidP="007E0BFF">
      <w:pPr>
        <w:widowControl/>
        <w:spacing w:before="120"/>
        <w:ind w:firstLine="360"/>
        <w:rPr>
          <w:rFonts w:ascii="Times New Roman" w:hAnsi="Times New Roman"/>
        </w:rPr>
      </w:pPr>
      <w:r>
        <w:rPr>
          <w:rFonts w:ascii="Times New Roman" w:hAnsi="Times New Roman"/>
        </w:rPr>
        <w:t>(3) CONFIDENTIALITY.--The information provided to the Commission or to a boxing commission pursuant to this subsection shall be confidential and not revealed by the Commission or a boxing commission, except that the Commission may publish an analysis of the data in aggregate form or in a manner which does not disclose confidential information about identifiable broadcasters.</w:t>
      </w:r>
    </w:p>
    <w:p w:rsidR="007E0BFF" w:rsidRDefault="007E0BFF" w:rsidP="007E0BFF">
      <w:pPr>
        <w:widowControl/>
        <w:spacing w:before="120"/>
        <w:ind w:firstLine="360"/>
        <w:rPr>
          <w:rFonts w:ascii="Times New Roman" w:hAnsi="Times New Roman"/>
        </w:rPr>
      </w:pPr>
      <w:r>
        <w:rPr>
          <w:rFonts w:ascii="Times New Roman" w:hAnsi="Times New Roman"/>
        </w:rPr>
        <w:t>(4) TELEVISION BROADCAST RIGHTS.--In paragraph (1), the term "television broadcast rights" means the right to broadcast the match, or any part thereof, via a broadcast station, cable service, or multichannel video progra</w:t>
      </w:r>
      <w:r>
        <w:rPr>
          <w:rFonts w:ascii="Times New Roman" w:hAnsi="Times New Roman"/>
        </w:rPr>
        <w:t>m</w:t>
      </w:r>
      <w:r>
        <w:rPr>
          <w:rFonts w:ascii="Times New Roman" w:hAnsi="Times New Roman"/>
        </w:rPr>
        <w:t>ming distributor as such terms are defined in section 3(5), 602(6), and 602(13) of the Communications Act of 1934 (47 U.S.C. 153(5), 602(6), and 602(13), respectively).</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14. REQUIRED DISCLOSURES FOR JUDGES AND REFEREES. [15 U.S.C. 6307f]</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judge or referee shall not be entitled to receive any compensation, directly or indirectly, in connection with a boxing match until it provides to the boxing commission responsible for regulating the match in a State a statement of all consideration, including reimbursement for expenses, that will be received from any source for participation in the match.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112. MEDICAL REGISTRY.</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IN GENERAL.--The Commission shall establish and maintain, or certify a third party entity to establish and maintain, a medical registry that contains comprehensive medical records and medical denials or suspensions for every licensed boxer.</w:t>
      </w:r>
    </w:p>
    <w:p w:rsidR="007E0BFF" w:rsidRDefault="007E0BFF" w:rsidP="007E0BFF">
      <w:pPr>
        <w:widowControl/>
        <w:spacing w:before="120"/>
        <w:ind w:firstLine="360"/>
        <w:rPr>
          <w:rFonts w:ascii="Times New Roman" w:hAnsi="Times New Roman"/>
        </w:rPr>
      </w:pPr>
      <w:r>
        <w:rPr>
          <w:rFonts w:ascii="Times New Roman" w:hAnsi="Times New Roman"/>
        </w:rPr>
        <w:t>(b) CONTENT; SUBMISSION.--The Commission shall determine--</w:t>
      </w:r>
    </w:p>
    <w:p w:rsidR="007E0BFF" w:rsidRDefault="007E0BFF" w:rsidP="007E0BFF">
      <w:pPr>
        <w:widowControl/>
        <w:spacing w:before="120"/>
        <w:ind w:firstLine="360"/>
        <w:rPr>
          <w:rFonts w:ascii="Times New Roman" w:hAnsi="Times New Roman"/>
        </w:rPr>
      </w:pPr>
      <w:r>
        <w:rPr>
          <w:rFonts w:ascii="Times New Roman" w:hAnsi="Times New Roman"/>
        </w:rPr>
        <w:t>(1) the nature of medical records and medical suspensions of a boxer that are to be forwarded to the medical regi</w:t>
      </w:r>
      <w:r>
        <w:rPr>
          <w:rFonts w:ascii="Times New Roman" w:hAnsi="Times New Roman"/>
        </w:rPr>
        <w:t>s</w:t>
      </w:r>
      <w:r>
        <w:rPr>
          <w:rFonts w:ascii="Times New Roman" w:hAnsi="Times New Roman"/>
        </w:rPr>
        <w:t>try; and</w:t>
      </w:r>
    </w:p>
    <w:p w:rsidR="007E0BFF" w:rsidRDefault="007E0BFF" w:rsidP="007E0BFF">
      <w:pPr>
        <w:widowControl/>
        <w:spacing w:before="120"/>
        <w:ind w:firstLine="360"/>
        <w:rPr>
          <w:rFonts w:ascii="Times New Roman" w:hAnsi="Times New Roman"/>
        </w:rPr>
      </w:pPr>
      <w:r>
        <w:rPr>
          <w:rFonts w:ascii="Times New Roman" w:hAnsi="Times New Roman"/>
        </w:rPr>
        <w:t>(2) the time within which the medical records and medical suspensions are to be submitted to the medical registry.</w:t>
      </w:r>
    </w:p>
    <w:p w:rsidR="007E0BFF" w:rsidRDefault="007E0BFF" w:rsidP="007E0BFF">
      <w:pPr>
        <w:widowControl/>
        <w:spacing w:before="120"/>
        <w:ind w:firstLine="360"/>
        <w:rPr>
          <w:rFonts w:ascii="Times New Roman" w:hAnsi="Times New Roman"/>
        </w:rPr>
      </w:pPr>
      <w:r>
        <w:rPr>
          <w:rFonts w:ascii="Times New Roman" w:hAnsi="Times New Roman"/>
        </w:rPr>
        <w:t>(c) CONFIDENTIALITY.--The Commission shall establish confidentiality standards for the disclosure of persona</w:t>
      </w:r>
      <w:r>
        <w:rPr>
          <w:rFonts w:ascii="Times New Roman" w:hAnsi="Times New Roman"/>
        </w:rPr>
        <w:t>l</w:t>
      </w:r>
      <w:r>
        <w:rPr>
          <w:rFonts w:ascii="Times New Roman" w:hAnsi="Times New Roman"/>
        </w:rPr>
        <w:t>ly identifiable information to boxing commissions that will--</w:t>
      </w:r>
    </w:p>
    <w:p w:rsidR="007E0BFF" w:rsidRDefault="007E0BFF" w:rsidP="007E0BFF">
      <w:pPr>
        <w:widowControl/>
        <w:spacing w:before="120"/>
        <w:ind w:firstLine="360"/>
        <w:rPr>
          <w:rFonts w:ascii="Times New Roman" w:hAnsi="Times New Roman"/>
        </w:rPr>
      </w:pPr>
      <w:r>
        <w:rPr>
          <w:rFonts w:ascii="Times New Roman" w:hAnsi="Times New Roman"/>
          <w:i/>
          <w:iCs/>
        </w:rPr>
        <w:t>(1) protect the health and safety of boxers by making relevant information available to the boxing commissions for use but not public disclosure; and</w:t>
      </w:r>
    </w:p>
    <w:p w:rsidR="007E0BFF" w:rsidRDefault="007E0BFF" w:rsidP="007E0BFF">
      <w:pPr>
        <w:widowControl/>
        <w:spacing w:before="120"/>
        <w:ind w:firstLine="360"/>
        <w:rPr>
          <w:rFonts w:ascii="Times New Roman" w:hAnsi="Times New Roman"/>
        </w:rPr>
      </w:pPr>
      <w:r>
        <w:rPr>
          <w:rFonts w:ascii="Times New Roman" w:hAnsi="Times New Roman"/>
          <w:i/>
          <w:iCs/>
        </w:rPr>
        <w:t>(2) ensure that the privacy of the boxers is protected.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15. &lt;D} 4</w:t>
      </w:r>
      <w:r>
        <w:rPr>
          <w:rFonts w:ascii="Times New Roman" w:hAnsi="Times New Roman"/>
          <w:b/>
          <w:bCs/>
          <w:i/>
          <w:iCs/>
        </w:rPr>
        <w:t>113.1 CONFIDENTIALITY.</w:t>
      </w:r>
      <w:r>
        <w:rPr>
          <w:rFonts w:ascii="Times New Roman" w:hAnsi="Times New Roman"/>
          <w:b/>
          <w:bCs/>
        </w:rPr>
        <w:t>[15 U.S.C. 6307g]</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IN GENERAL.--Neither a boxing commission or an Attorney General may disclose to the public any ma</w:t>
      </w:r>
      <w:r>
        <w:rPr>
          <w:rFonts w:ascii="Times New Roman" w:hAnsi="Times New Roman"/>
        </w:rPr>
        <w:t>t</w:t>
      </w:r>
      <w:r>
        <w:rPr>
          <w:rFonts w:ascii="Times New Roman" w:hAnsi="Times New Roman"/>
        </w:rPr>
        <w:t>ter furnished by a promoter under section 13 except to the extent required in a legal, administrative, or judicial procee</w:t>
      </w:r>
      <w:r>
        <w:rPr>
          <w:rFonts w:ascii="Times New Roman" w:hAnsi="Times New Roman"/>
        </w:rPr>
        <w:t>d</w:t>
      </w:r>
      <w:r>
        <w:rPr>
          <w:rFonts w:ascii="Times New Roman" w:hAnsi="Times New Roman"/>
        </w:rPr>
        <w:t>ing. &lt;D}</w:t>
      </w:r>
    </w:p>
    <w:p w:rsidR="007E0BFF" w:rsidRDefault="007E0BFF" w:rsidP="007E0BFF">
      <w:pPr>
        <w:widowControl/>
        <w:spacing w:before="120"/>
        <w:ind w:firstLine="360"/>
        <w:rPr>
          <w:rFonts w:ascii="Times New Roman" w:hAnsi="Times New Roman"/>
        </w:rPr>
      </w:pPr>
      <w:r>
        <w:rPr>
          <w:rFonts w:ascii="Times New Roman" w:hAnsi="Times New Roman"/>
        </w:rPr>
        <w:t>(a) IN GENERAL.--Except to the extent required in a legal, administrative, or judicial proceeding, a boxing co</w:t>
      </w:r>
      <w:r>
        <w:rPr>
          <w:rFonts w:ascii="Times New Roman" w:hAnsi="Times New Roman"/>
        </w:rPr>
        <w:t>m</w:t>
      </w:r>
      <w:r>
        <w:rPr>
          <w:rFonts w:ascii="Times New Roman" w:hAnsi="Times New Roman"/>
        </w:rPr>
        <w:t>mission, an Attorney General, or the Commission may not disclose to the public any matter furnished by a promoter under section 111.</w:t>
      </w:r>
    </w:p>
    <w:p w:rsidR="007E0BFF" w:rsidRDefault="007E0BFF" w:rsidP="007E0BFF">
      <w:pPr>
        <w:widowControl/>
        <w:spacing w:before="120"/>
        <w:ind w:firstLine="360"/>
        <w:rPr>
          <w:rFonts w:ascii="Times New Roman" w:hAnsi="Times New Roman"/>
        </w:rPr>
      </w:pPr>
      <w:r>
        <w:rPr>
          <w:rFonts w:ascii="Times New Roman" w:hAnsi="Times New Roman"/>
        </w:rPr>
        <w:t>(b) EFFECT OF CONTRARY STATE LAW.--If a State law governing a boxing commission requires that info</w:t>
      </w:r>
      <w:r>
        <w:rPr>
          <w:rFonts w:ascii="Times New Roman" w:hAnsi="Times New Roman"/>
        </w:rPr>
        <w:t>r</w:t>
      </w:r>
      <w:r>
        <w:rPr>
          <w:rFonts w:ascii="Times New Roman" w:hAnsi="Times New Roman"/>
        </w:rPr>
        <w:t xml:space="preserve">mation that would be furnished by a promoter under {D&gt; section 13 &lt;D} </w:t>
      </w:r>
      <w:r>
        <w:rPr>
          <w:rFonts w:ascii="Times New Roman" w:hAnsi="Times New Roman"/>
          <w:i/>
          <w:iCs/>
        </w:rPr>
        <w:t>section 111</w:t>
      </w:r>
      <w:r>
        <w:rPr>
          <w:rFonts w:ascii="Times New Roman" w:hAnsi="Times New Roman"/>
        </w:rPr>
        <w:t xml:space="preserve"> shall be made public, then a pr</w:t>
      </w:r>
      <w:r>
        <w:rPr>
          <w:rFonts w:ascii="Times New Roman" w:hAnsi="Times New Roman"/>
        </w:rPr>
        <w:t>o</w:t>
      </w:r>
      <w:r>
        <w:rPr>
          <w:rFonts w:ascii="Times New Roman" w:hAnsi="Times New Roman"/>
        </w:rPr>
        <w:t>moter is not required to file such information with such State if the promoter files such information with the ABC.</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16. &lt;D} 4</w:t>
      </w:r>
      <w:r>
        <w:rPr>
          <w:rFonts w:ascii="Times New Roman" w:hAnsi="Times New Roman"/>
          <w:b/>
          <w:bCs/>
          <w:i/>
          <w:iCs/>
        </w:rPr>
        <w:t>114.1 JUDGES AND REFEREES.</w:t>
      </w:r>
      <w:r>
        <w:rPr>
          <w:rFonts w:ascii="Times New Roman" w:hAnsi="Times New Roman"/>
          <w:b/>
          <w:bCs/>
        </w:rPr>
        <w:t>[15 U.S.C. 6307h]</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i/>
          <w:iCs/>
        </w:rPr>
        <w:t>(a) 4</w:t>
      </w:r>
      <w:r>
        <w:rPr>
          <w:rFonts w:ascii="Times New Roman" w:hAnsi="Times New Roman"/>
        </w:rPr>
        <w:t xml:space="preserve">LICENSING AND ASSIGNMENT REQUIREMENT.--1No person may arrange, promote, organize, produce, or fight in a professional boxing match unless all referees and judges participating in the match have been {D&gt; certified and approved &lt;D} </w:t>
      </w:r>
      <w:r>
        <w:rPr>
          <w:rFonts w:ascii="Times New Roman" w:hAnsi="Times New Roman"/>
          <w:i/>
          <w:iCs/>
        </w:rPr>
        <w:t>selected</w:t>
      </w:r>
      <w:r>
        <w:rPr>
          <w:rFonts w:ascii="Times New Roman" w:hAnsi="Times New Roman"/>
        </w:rPr>
        <w:t xml:space="preserve"> by the boxing commission responsible for regulating the match in the State </w:t>
      </w:r>
      <w:r>
        <w:rPr>
          <w:rFonts w:ascii="Times New Roman" w:hAnsi="Times New Roman"/>
          <w:i/>
          <w:iCs/>
        </w:rPr>
        <w:t>or Indian lands</w:t>
      </w:r>
      <w:r>
        <w:rPr>
          <w:rFonts w:ascii="Times New Roman" w:hAnsi="Times New Roman"/>
        </w:rPr>
        <w:t xml:space="preserve"> where the match is held.</w:t>
      </w:r>
    </w:p>
    <w:p w:rsidR="007E0BFF" w:rsidRDefault="007E0BFF" w:rsidP="007E0BFF">
      <w:pPr>
        <w:widowControl/>
        <w:spacing w:before="120"/>
        <w:ind w:firstLine="360"/>
        <w:rPr>
          <w:rFonts w:ascii="Times New Roman" w:hAnsi="Times New Roman"/>
        </w:rPr>
      </w:pPr>
      <w:r>
        <w:rPr>
          <w:rFonts w:ascii="Times New Roman" w:hAnsi="Times New Roman"/>
        </w:rPr>
        <w:t>(b) CHAMPIONSHIP AND 10-ROUND BOUTS.--In addition to the requirements of subsection (a), no person may arrange, promote, organize, produce, or fight in a professional boxing match advertised to the public as a champ</w:t>
      </w:r>
      <w:r>
        <w:rPr>
          <w:rFonts w:ascii="Times New Roman" w:hAnsi="Times New Roman"/>
        </w:rPr>
        <w:t>i</w:t>
      </w:r>
      <w:r>
        <w:rPr>
          <w:rFonts w:ascii="Times New Roman" w:hAnsi="Times New Roman"/>
        </w:rPr>
        <w:t>onship match or in a professional boxing match scheduled for 10 rounds or more unless all referees and judges partic</w:t>
      </w:r>
      <w:r>
        <w:rPr>
          <w:rFonts w:ascii="Times New Roman" w:hAnsi="Times New Roman"/>
        </w:rPr>
        <w:t>i</w:t>
      </w:r>
      <w:r>
        <w:rPr>
          <w:rFonts w:ascii="Times New Roman" w:hAnsi="Times New Roman"/>
        </w:rPr>
        <w:t>pating in the match have been licensed by the Commission.</w:t>
      </w:r>
    </w:p>
    <w:p w:rsidR="007E0BFF" w:rsidRDefault="007E0BFF" w:rsidP="007E0BFF">
      <w:pPr>
        <w:widowControl/>
        <w:spacing w:before="120"/>
        <w:ind w:firstLine="360"/>
        <w:rPr>
          <w:rFonts w:ascii="Times New Roman" w:hAnsi="Times New Roman"/>
        </w:rPr>
      </w:pPr>
      <w:r>
        <w:rPr>
          <w:rFonts w:ascii="Times New Roman" w:hAnsi="Times New Roman"/>
        </w:rPr>
        <w:t>(c) ROLE OF SANCTIONING ORGANIZATION.--A sanctioning organization may provide a list of judges and referees deemed qualified by that organization to a boxing commission, but the boxing commission shall select, license, and appoint the judges and referees participating in the match.</w:t>
      </w:r>
    </w:p>
    <w:p w:rsidR="007E0BFF" w:rsidRDefault="007E0BFF" w:rsidP="007E0BFF">
      <w:pPr>
        <w:widowControl/>
        <w:spacing w:before="120"/>
        <w:ind w:firstLine="360"/>
        <w:rPr>
          <w:rFonts w:ascii="Times New Roman" w:hAnsi="Times New Roman"/>
        </w:rPr>
      </w:pPr>
      <w:r>
        <w:rPr>
          <w:rFonts w:ascii="Times New Roman" w:hAnsi="Times New Roman"/>
        </w:rPr>
        <w:t>(d) ASSIGNMENT OF NONRESIDENT JUDGES AND REFEREES.--A boxing commission may assign judges and referees who reside outside that commission's State or Indian land.</w:t>
      </w:r>
    </w:p>
    <w:p w:rsidR="007E0BFF" w:rsidRDefault="007E0BFF" w:rsidP="007E0BFF">
      <w:pPr>
        <w:widowControl/>
        <w:spacing w:before="120"/>
        <w:ind w:firstLine="360"/>
        <w:rPr>
          <w:rFonts w:ascii="Times New Roman" w:hAnsi="Times New Roman"/>
        </w:rPr>
      </w:pPr>
      <w:r>
        <w:rPr>
          <w:rFonts w:ascii="Times New Roman" w:hAnsi="Times New Roman"/>
        </w:rPr>
        <w:t>(e) REQUIRED DISCLOSURE.--A judge or referee shall provide to the boxing commission responsible for reg</w:t>
      </w:r>
      <w:r>
        <w:rPr>
          <w:rFonts w:ascii="Times New Roman" w:hAnsi="Times New Roman"/>
        </w:rPr>
        <w:t>u</w:t>
      </w:r>
      <w:r>
        <w:rPr>
          <w:rFonts w:ascii="Times New Roman" w:hAnsi="Times New Roman"/>
        </w:rPr>
        <w:t>lating a professional boxing match in a State or on Indian land a statement of all consideration, including reimbursement for expenses, that the judge or referee has received, or will receive, from any source for participation in the match. If the match is scheduled for 10 rounds or more, the judge or referee shall also provide such a statement to the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17. &lt;D} 4</w:t>
      </w:r>
      <w:r>
        <w:rPr>
          <w:rFonts w:ascii="Times New Roman" w:hAnsi="Times New Roman"/>
          <w:b/>
          <w:bCs/>
          <w:i/>
          <w:iCs/>
        </w:rPr>
        <w:t>1151 CONFLICTS OF INTEREST.</w:t>
      </w:r>
      <w:r>
        <w:rPr>
          <w:rFonts w:ascii="Times New Roman" w:hAnsi="Times New Roman"/>
          <w:b/>
          <w:bCs/>
        </w:rPr>
        <w:t>[15 U.S.C. 6308]</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(a) REGULATORY PERSONNEL.--No member or employee of a boxing commission, no person who administers or {D&gt; enforces State boxing laws, &lt;D} </w:t>
      </w:r>
      <w:r>
        <w:rPr>
          <w:rFonts w:ascii="Times New Roman" w:hAnsi="Times New Roman"/>
          <w:i/>
          <w:iCs/>
        </w:rPr>
        <w:t>implements State or tribal boxing laws, no officer or employee of the Commi</w:t>
      </w:r>
      <w:r>
        <w:rPr>
          <w:rFonts w:ascii="Times New Roman" w:hAnsi="Times New Roman"/>
          <w:i/>
          <w:iCs/>
        </w:rPr>
        <w:t>s</w:t>
      </w:r>
      <w:r>
        <w:rPr>
          <w:rFonts w:ascii="Times New Roman" w:hAnsi="Times New Roman"/>
          <w:i/>
          <w:iCs/>
        </w:rPr>
        <w:t>sion,</w:t>
      </w:r>
      <w:r>
        <w:rPr>
          <w:rFonts w:ascii="Times New Roman" w:hAnsi="Times New Roman"/>
        </w:rPr>
        <w:t xml:space="preserve"> and no member of the Association of Boxing Commissions may {D&gt; belong to, &lt;D} </w:t>
      </w:r>
      <w:r>
        <w:rPr>
          <w:rFonts w:ascii="Times New Roman" w:hAnsi="Times New Roman"/>
          <w:i/>
          <w:iCs/>
        </w:rPr>
        <w:t>hold office in,</w:t>
      </w:r>
      <w:r>
        <w:rPr>
          <w:rFonts w:ascii="Times New Roman" w:hAnsi="Times New Roman"/>
        </w:rPr>
        <w:t xml:space="preserve"> contract with, or receive any compensation from, any person who sanctions, arranges, or promotes professional boxing matches or who otherwise has a financial interest in an active boxer currently registered with a boxer registry. For purposes of this section, the term "compensation" does not include funds held in escrow for payment to another person in connection with a professional boxing match. {D&gt; The prohibition set forth in this section shall not apply to any contract entered into, or any reasonable compensation received, by a boxing commission to supervise a professional boxing match in another State as described in section 4. &lt;D} </w:t>
      </w:r>
    </w:p>
    <w:p w:rsidR="007E0BFF" w:rsidRDefault="007E0BFF" w:rsidP="007E0BFF">
      <w:pPr>
        <w:widowControl/>
        <w:spacing w:before="120"/>
        <w:ind w:firstLine="360"/>
        <w:rPr>
          <w:rFonts w:ascii="Times New Roman" w:hAnsi="Times New Roman"/>
        </w:rPr>
      </w:pPr>
      <w:r>
        <w:rPr>
          <w:rFonts w:ascii="Times New Roman" w:hAnsi="Times New Roman"/>
        </w:rPr>
        <w:t>{D&gt; (b) FIREWALL BETWEEN PROMOTERS AND MANAGERS.--</w:t>
      </w:r>
    </w:p>
    <w:p w:rsidR="007E0BFF" w:rsidRDefault="007E0BFF" w:rsidP="007E0BFF">
      <w:pPr>
        <w:widowControl/>
        <w:spacing w:before="120"/>
        <w:ind w:firstLine="360"/>
        <w:rPr>
          <w:rFonts w:ascii="Times New Roman" w:hAnsi="Times New Roman"/>
        </w:rPr>
      </w:pPr>
      <w:r>
        <w:rPr>
          <w:rFonts w:ascii="Times New Roman" w:hAnsi="Times New Roman"/>
        </w:rPr>
        <w:t xml:space="preserve">{D&gt; (1) IN GENERAL.--It is unlawful for--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a promoter to have a direct or indirect financial interest in the management of a boxer; or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a manager--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(i) to have a direct or indirect financial interest in the promotion of a boxer; or </w:t>
      </w:r>
    </w:p>
    <w:p w:rsidR="007E0BFF" w:rsidRDefault="007E0BFF" w:rsidP="007E0BFF">
      <w:pPr>
        <w:widowControl/>
        <w:spacing w:before="120"/>
        <w:ind w:firstLine="360"/>
        <w:rPr>
          <w:rFonts w:ascii="Times New Roman" w:hAnsi="Times New Roman"/>
        </w:rPr>
      </w:pPr>
      <w:r>
        <w:rPr>
          <w:rFonts w:ascii="Times New Roman" w:hAnsi="Times New Roman"/>
        </w:rPr>
        <w:t xml:space="preserve">{D&gt; (ii) to be employed by or receive compensation or other benefits from a promoter, except for amounts received as consideration under the manager's contract with the boxer.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EXCEPTIONS.--Paragraph (1)--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does not prohibit a boxer from acting as his own promoter or manager; and </w:t>
      </w:r>
    </w:p>
    <w:p w:rsidR="007E0BFF" w:rsidRDefault="007E0BFF" w:rsidP="007E0BFF">
      <w:pPr>
        <w:widowControl/>
        <w:spacing w:before="120"/>
        <w:ind w:firstLine="360"/>
        <w:rPr>
          <w:rFonts w:ascii="Times New Roman" w:hAnsi="Times New Roman"/>
        </w:rPr>
      </w:pPr>
      <w:r>
        <w:rPr>
          <w:rFonts w:ascii="Times New Roman" w:hAnsi="Times New Roman"/>
        </w:rPr>
        <w:t>{D&gt; (B) only applies to boxers participating in a boxing match of 10 rounds or more. &lt;D}</w:t>
      </w:r>
    </w:p>
    <w:p w:rsidR="007E0BFF" w:rsidRDefault="007E0BFF" w:rsidP="007E0BFF">
      <w:pPr>
        <w:widowControl/>
        <w:spacing w:before="120"/>
        <w:ind w:firstLine="360"/>
        <w:rPr>
          <w:rFonts w:ascii="Times New Roman" w:hAnsi="Times New Roman"/>
        </w:rPr>
      </w:pPr>
      <w:r>
        <w:rPr>
          <w:rFonts w:ascii="Times New Roman" w:hAnsi="Times New Roman"/>
        </w:rPr>
        <w:t>(b) BOXERS.--A boxer may not own or control, directly or indirectly, an entity that promotes the boxer's bouts if that entity is responsible for--</w:t>
      </w:r>
    </w:p>
    <w:p w:rsidR="007E0BFF" w:rsidRDefault="007E0BFF" w:rsidP="007E0BFF">
      <w:pPr>
        <w:widowControl/>
        <w:spacing w:before="120"/>
        <w:ind w:firstLine="360"/>
        <w:rPr>
          <w:rFonts w:ascii="Times New Roman" w:hAnsi="Times New Roman"/>
        </w:rPr>
      </w:pPr>
      <w:r>
        <w:rPr>
          <w:rFonts w:ascii="Times New Roman" w:hAnsi="Times New Roman"/>
        </w:rPr>
        <w:t xml:space="preserve">(1) executing a bout agreement or promotional agreement with the boxer's opponent; or </w:t>
      </w:r>
    </w:p>
    <w:p w:rsidR="007E0BFF" w:rsidRDefault="007E0BFF" w:rsidP="007E0BFF">
      <w:pPr>
        <w:widowControl/>
        <w:spacing w:before="120"/>
        <w:ind w:firstLine="360"/>
        <w:rPr>
          <w:rFonts w:ascii="Times New Roman" w:hAnsi="Times New Roman"/>
        </w:rPr>
      </w:pPr>
      <w:r>
        <w:rPr>
          <w:rFonts w:ascii="Times New Roman" w:hAnsi="Times New Roman"/>
        </w:rPr>
        <w:t>(2) providing any payment or other compensation to--</w:t>
      </w:r>
    </w:p>
    <w:p w:rsidR="007E0BFF" w:rsidRDefault="007E0BFF" w:rsidP="007E0BFF">
      <w:pPr>
        <w:widowControl/>
        <w:spacing w:before="120"/>
        <w:ind w:firstLine="360"/>
        <w:rPr>
          <w:rFonts w:ascii="Times New Roman" w:hAnsi="Times New Roman"/>
        </w:rPr>
      </w:pPr>
      <w:r>
        <w:rPr>
          <w:rFonts w:ascii="Times New Roman" w:hAnsi="Times New Roman"/>
        </w:rPr>
        <w:t>(A) the boxer's opponent for participation in a bout with the boxer;</w:t>
      </w:r>
    </w:p>
    <w:p w:rsidR="007E0BFF" w:rsidRDefault="007E0BFF" w:rsidP="007E0BFF">
      <w:pPr>
        <w:widowControl/>
        <w:spacing w:before="120"/>
        <w:ind w:firstLine="360"/>
        <w:rPr>
          <w:rFonts w:ascii="Times New Roman" w:hAnsi="Times New Roman"/>
        </w:rPr>
      </w:pPr>
      <w:r>
        <w:rPr>
          <w:rFonts w:ascii="Times New Roman" w:hAnsi="Times New Roman"/>
        </w:rPr>
        <w:t>(B) the boxing commission that will regulate the bout; or</w:t>
      </w:r>
    </w:p>
    <w:p w:rsidR="007E0BFF" w:rsidRDefault="007E0BFF" w:rsidP="007E0BFF">
      <w:pPr>
        <w:widowControl/>
        <w:spacing w:before="120"/>
        <w:ind w:firstLine="360"/>
        <w:rPr>
          <w:rFonts w:ascii="Times New Roman" w:hAnsi="Times New Roman"/>
        </w:rPr>
      </w:pPr>
      <w:r>
        <w:rPr>
          <w:rFonts w:ascii="Times New Roman" w:hAnsi="Times New Roman"/>
        </w:rPr>
        <w:t>(C) ring officials who officiate at the bout.</w:t>
      </w:r>
    </w:p>
    <w:p w:rsidR="007E0BFF" w:rsidRDefault="007E0BFF" w:rsidP="007E0BFF">
      <w:pPr>
        <w:widowControl/>
        <w:spacing w:before="120"/>
        <w:ind w:firstLine="360"/>
        <w:rPr>
          <w:rFonts w:ascii="Times New Roman" w:hAnsi="Times New Roman"/>
        </w:rPr>
      </w:pPr>
      <w:r>
        <w:rPr>
          <w:rFonts w:ascii="Times New Roman" w:hAnsi="Times New Roman"/>
        </w:rPr>
        <w:t>(c) SANCTIONING ORGANIZATIONS.--</w:t>
      </w:r>
    </w:p>
    <w:p w:rsidR="007E0BFF" w:rsidRDefault="007E0BFF" w:rsidP="007E0BFF">
      <w:pPr>
        <w:widowControl/>
        <w:spacing w:before="120"/>
        <w:ind w:firstLine="360"/>
        <w:rPr>
          <w:rFonts w:ascii="Times New Roman" w:hAnsi="Times New Roman"/>
        </w:rPr>
      </w:pPr>
      <w:r>
        <w:rPr>
          <w:rFonts w:ascii="Times New Roman" w:hAnsi="Times New Roman"/>
        </w:rPr>
        <w:t xml:space="preserve">(1) PROHIBITION ON RECEIPTS.--Except as provided in paragraph (2), no officer or employee of a sanctioning organization may receive any compensation, gift, or benefit, directly or indirectly, from a promoter, boxer, or manager. </w:t>
      </w:r>
    </w:p>
    <w:p w:rsidR="007E0BFF" w:rsidRDefault="007E0BFF" w:rsidP="007E0BFF">
      <w:pPr>
        <w:widowControl/>
        <w:spacing w:before="120"/>
        <w:ind w:firstLine="360"/>
        <w:rPr>
          <w:rFonts w:ascii="Times New Roman" w:hAnsi="Times New Roman"/>
        </w:rPr>
      </w:pPr>
      <w:r>
        <w:rPr>
          <w:rFonts w:ascii="Times New Roman" w:hAnsi="Times New Roman"/>
        </w:rPr>
        <w:t xml:space="preserve">(2) EXCEPTIONS.--Paragraph (1) does not apply to-- </w:t>
      </w:r>
    </w:p>
    <w:p w:rsidR="007E0BFF" w:rsidRDefault="007E0BFF" w:rsidP="007E0BFF">
      <w:pPr>
        <w:widowControl/>
        <w:spacing w:before="120"/>
        <w:ind w:firstLine="360"/>
        <w:rPr>
          <w:rFonts w:ascii="Times New Roman" w:hAnsi="Times New Roman"/>
        </w:rPr>
      </w:pPr>
      <w:r>
        <w:rPr>
          <w:rFonts w:ascii="Times New Roman" w:hAnsi="Times New Roman"/>
        </w:rPr>
        <w:t>(A) the receipt of payment by a promoter, boxer, or manager of a sanctioning organization's published fee for san</w:t>
      </w:r>
      <w:r>
        <w:rPr>
          <w:rFonts w:ascii="Times New Roman" w:hAnsi="Times New Roman"/>
        </w:rPr>
        <w:t>c</w:t>
      </w:r>
      <w:r>
        <w:rPr>
          <w:rFonts w:ascii="Times New Roman" w:hAnsi="Times New Roman"/>
        </w:rPr>
        <w:t>tioning a professional boxing match or reasonable expenses in connection therewith if the payment is reported to the responsible boxing commission; or</w:t>
      </w:r>
    </w:p>
    <w:p w:rsidR="007E0BFF" w:rsidRDefault="007E0BFF" w:rsidP="007E0BFF">
      <w:pPr>
        <w:widowControl/>
        <w:spacing w:before="120"/>
        <w:ind w:firstLine="360"/>
        <w:rPr>
          <w:rFonts w:ascii="Times New Roman" w:hAnsi="Times New Roman"/>
        </w:rPr>
      </w:pPr>
      <w:r>
        <w:rPr>
          <w:rFonts w:ascii="Times New Roman" w:hAnsi="Times New Roman"/>
        </w:rPr>
        <w:t>(B) the receipt of a gift or benefit of de minimis value.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18. &lt;D} 4</w:t>
      </w:r>
      <w:r>
        <w:rPr>
          <w:rFonts w:ascii="Times New Roman" w:hAnsi="Times New Roman"/>
          <w:b/>
          <w:bCs/>
          <w:i/>
          <w:iCs/>
        </w:rPr>
        <w:t>116.1 ENFORCEMENT.</w:t>
      </w:r>
      <w:r>
        <w:rPr>
          <w:rFonts w:ascii="Times New Roman" w:hAnsi="Times New Roman"/>
          <w:b/>
          <w:bCs/>
        </w:rPr>
        <w:t>[15 U.S.C. 6309]</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(a) INJUNCTIONS.-- &lt;D}</w:t>
      </w:r>
      <w:r>
        <w:rPr>
          <w:rFonts w:ascii="Times New Roman" w:hAnsi="Times New Roman"/>
          <w:i/>
          <w:iCs/>
        </w:rPr>
        <w:t>(a) 4</w:t>
      </w:r>
      <w:r>
        <w:rPr>
          <w:rFonts w:ascii="Times New Roman" w:hAnsi="Times New Roman"/>
        </w:rPr>
        <w:t xml:space="preserve">ACTIONS BY ATTORNEY GENERAL.--1Whenever the Attorney General of the United States has reasonable cause to believe that a person is engaged in a violation {D&gt; of this Act, &lt;D} </w:t>
      </w:r>
      <w:r>
        <w:rPr>
          <w:rFonts w:ascii="Times New Roman" w:hAnsi="Times New Roman"/>
          <w:i/>
          <w:iCs/>
        </w:rPr>
        <w:t>of this title,</w:t>
      </w:r>
      <w:r>
        <w:rPr>
          <w:rFonts w:ascii="Times New Roman" w:hAnsi="Times New Roman"/>
        </w:rPr>
        <w:t xml:space="preserve"> the Attorney General may bring a civil action in the appropriate district court of the United States requesting such relief, including a permanent or temporary injunction, restraining order, or other order, against the person, as the Atto</w:t>
      </w:r>
      <w:r>
        <w:rPr>
          <w:rFonts w:ascii="Times New Roman" w:hAnsi="Times New Roman"/>
        </w:rPr>
        <w:t>r</w:t>
      </w:r>
      <w:r>
        <w:rPr>
          <w:rFonts w:ascii="Times New Roman" w:hAnsi="Times New Roman"/>
        </w:rPr>
        <w:t>ney General determines to be necessary to restrain the person from continuing to engage in, sanction, promote, or ot</w:t>
      </w:r>
      <w:r>
        <w:rPr>
          <w:rFonts w:ascii="Times New Roman" w:hAnsi="Times New Roman"/>
        </w:rPr>
        <w:t>h</w:t>
      </w:r>
      <w:r>
        <w:rPr>
          <w:rFonts w:ascii="Times New Roman" w:hAnsi="Times New Roman"/>
        </w:rPr>
        <w:t xml:space="preserve">erwise participate in a professional boxing match in violation {D&gt; of this Act. &lt;D} </w:t>
      </w:r>
      <w:r>
        <w:rPr>
          <w:rFonts w:ascii="Times New Roman" w:hAnsi="Times New Roman"/>
          <w:i/>
          <w:iCs/>
        </w:rPr>
        <w:t>of this title.</w:t>
      </w:r>
    </w:p>
    <w:p w:rsidR="007E0BFF" w:rsidRDefault="007E0BFF" w:rsidP="007E0BFF">
      <w:pPr>
        <w:widowControl/>
        <w:spacing w:before="120"/>
        <w:ind w:firstLine="360"/>
        <w:rPr>
          <w:rFonts w:ascii="Times New Roman" w:hAnsi="Times New Roman"/>
        </w:rPr>
      </w:pPr>
      <w:r>
        <w:rPr>
          <w:rFonts w:ascii="Times New Roman" w:hAnsi="Times New Roman"/>
        </w:rPr>
        <w:t>(b) CRIMINAL PENALTIES.--</w:t>
      </w:r>
    </w:p>
    <w:p w:rsidR="007E0BFF" w:rsidRDefault="007E0BFF" w:rsidP="007E0BFF">
      <w:pPr>
        <w:widowControl/>
        <w:spacing w:before="120"/>
        <w:ind w:firstLine="360"/>
        <w:rPr>
          <w:rFonts w:ascii="Times New Roman" w:hAnsi="Times New Roman"/>
        </w:rPr>
      </w:pPr>
      <w:r>
        <w:rPr>
          <w:rFonts w:ascii="Times New Roman" w:hAnsi="Times New Roman"/>
        </w:rPr>
        <w:t xml:space="preserve">(1) MANAGERS, PROMOTERS, MATCHMAKERS, AND LICENSEES.--Any manager, promoter, matchmaker, and licensee who knowingly violates, or coerces or causes any other person to violate, any provision {D&gt; of this Act, &lt;D} </w:t>
      </w:r>
      <w:r>
        <w:rPr>
          <w:rFonts w:ascii="Times New Roman" w:hAnsi="Times New Roman"/>
          <w:i/>
          <w:iCs/>
        </w:rPr>
        <w:t>of this title</w:t>
      </w:r>
      <w:r>
        <w:rPr>
          <w:rFonts w:ascii="Times New Roman" w:hAnsi="Times New Roman"/>
        </w:rPr>
        <w:t xml:space="preserve"> other than section {D&gt; 9(b), 10, 11, 12, 13, 14, or 16, &lt;D} </w:t>
      </w:r>
      <w:r>
        <w:rPr>
          <w:rFonts w:ascii="Times New Roman" w:hAnsi="Times New Roman"/>
          <w:i/>
          <w:iCs/>
        </w:rPr>
        <w:t>107, 108, 109, 110, 111, or 114,</w:t>
      </w:r>
      <w:r>
        <w:rPr>
          <w:rFonts w:ascii="Times New Roman" w:hAnsi="Times New Roman"/>
        </w:rPr>
        <w:t xml:space="preserve"> shall, upon conviction, be imprisoned for not more than 1 year or fined not more than $20,000, or both. </w:t>
      </w:r>
    </w:p>
    <w:p w:rsidR="007E0BFF" w:rsidRDefault="007E0BFF" w:rsidP="007E0BFF">
      <w:pPr>
        <w:widowControl/>
        <w:spacing w:before="120"/>
        <w:ind w:firstLine="360"/>
        <w:rPr>
          <w:rFonts w:ascii="Times New Roman" w:hAnsi="Times New Roman"/>
        </w:rPr>
      </w:pPr>
      <w:r>
        <w:rPr>
          <w:rFonts w:ascii="Times New Roman" w:hAnsi="Times New Roman"/>
        </w:rPr>
        <w:t>(2) VIOLATION OF ANTIEXPLOITATION, SANCTIONING ORGANIZATION, OR DISCLOSURE PROV</w:t>
      </w:r>
      <w:r>
        <w:rPr>
          <w:rFonts w:ascii="Times New Roman" w:hAnsi="Times New Roman"/>
        </w:rPr>
        <w:t>I</w:t>
      </w:r>
      <w:r>
        <w:rPr>
          <w:rFonts w:ascii="Times New Roman" w:hAnsi="Times New Roman"/>
        </w:rPr>
        <w:t xml:space="preserve">SIONS.--Any person who knowingly violates any provision of section {D&gt; 9(b), 10, 11, 12, 13, 14, or 16 of this Act &lt;D} </w:t>
      </w:r>
      <w:r>
        <w:rPr>
          <w:rFonts w:ascii="Times New Roman" w:hAnsi="Times New Roman"/>
          <w:i/>
          <w:iCs/>
        </w:rPr>
        <w:t>107, 108, 109, 110, 111, or 114 of this title</w:t>
      </w:r>
      <w:r>
        <w:rPr>
          <w:rFonts w:ascii="Times New Roman" w:hAnsi="Times New Roman"/>
        </w:rPr>
        <w:t xml:space="preserve"> shall, upon conviction, be imprisoned for not more than 1 year or fined not more than-- </w:t>
      </w:r>
    </w:p>
    <w:p w:rsidR="007E0BFF" w:rsidRDefault="007E0BFF" w:rsidP="007E0BFF">
      <w:pPr>
        <w:widowControl/>
        <w:spacing w:before="120"/>
        <w:ind w:firstLine="360"/>
        <w:rPr>
          <w:rFonts w:ascii="Times New Roman" w:hAnsi="Times New Roman"/>
        </w:rPr>
      </w:pPr>
      <w:r>
        <w:rPr>
          <w:rFonts w:ascii="Times New Roman" w:hAnsi="Times New Roman"/>
        </w:rPr>
        <w:t xml:space="preserve">(A) $100,000; and </w:t>
      </w:r>
    </w:p>
    <w:p w:rsidR="007E0BFF" w:rsidRDefault="007E0BFF" w:rsidP="007E0BFF">
      <w:pPr>
        <w:widowControl/>
        <w:spacing w:before="120"/>
        <w:ind w:firstLine="360"/>
        <w:rPr>
          <w:rFonts w:ascii="Times New Roman" w:hAnsi="Times New Roman"/>
        </w:rPr>
      </w:pPr>
      <w:r>
        <w:rPr>
          <w:rFonts w:ascii="Times New Roman" w:hAnsi="Times New Roman"/>
        </w:rPr>
        <w:t xml:space="preserve">(B) if a violation occurs in connection with a professional boxing match the gross revenues for which exceed $2,000,000, an additional amount which bears the same ratio to $100,000 as the amount of such revenues compared to $2,000,000, or both. </w:t>
      </w:r>
    </w:p>
    <w:p w:rsidR="007E0BFF" w:rsidRDefault="007E0BFF" w:rsidP="007E0BFF">
      <w:pPr>
        <w:widowControl/>
        <w:spacing w:before="120"/>
        <w:ind w:firstLine="360"/>
        <w:rPr>
          <w:rFonts w:ascii="Times New Roman" w:hAnsi="Times New Roman"/>
        </w:rPr>
      </w:pPr>
      <w:r>
        <w:rPr>
          <w:rFonts w:ascii="Times New Roman" w:hAnsi="Times New Roman"/>
        </w:rPr>
        <w:t xml:space="preserve">(3) CONFLICT OF INTEREST.--Any member or employee of a boxing commission, any person who administers or enforces State boxing laws, </w:t>
      </w:r>
      <w:r>
        <w:rPr>
          <w:rFonts w:ascii="Times New Roman" w:hAnsi="Times New Roman"/>
          <w:i/>
          <w:iCs/>
        </w:rPr>
        <w:t>any officer or employee of the Commission,</w:t>
      </w:r>
      <w:r>
        <w:rPr>
          <w:rFonts w:ascii="Times New Roman" w:hAnsi="Times New Roman"/>
        </w:rPr>
        <w:t xml:space="preserve"> and any member of the Association of Bo</w:t>
      </w:r>
      <w:r>
        <w:rPr>
          <w:rFonts w:ascii="Times New Roman" w:hAnsi="Times New Roman"/>
        </w:rPr>
        <w:t>x</w:t>
      </w:r>
      <w:r>
        <w:rPr>
          <w:rFonts w:ascii="Times New Roman" w:hAnsi="Times New Roman"/>
        </w:rPr>
        <w:t xml:space="preserve">ing Commissions who knowingly violates {D&gt; section 17(a) of this Act &lt;D} </w:t>
      </w:r>
      <w:r>
        <w:rPr>
          <w:rFonts w:ascii="Times New Roman" w:hAnsi="Times New Roman"/>
          <w:i/>
          <w:iCs/>
        </w:rPr>
        <w:t>section 115(a) of this title</w:t>
      </w:r>
      <w:r>
        <w:rPr>
          <w:rFonts w:ascii="Times New Roman" w:hAnsi="Times New Roman"/>
        </w:rPr>
        <w:t xml:space="preserve"> shall, upon co</w:t>
      </w:r>
      <w:r>
        <w:rPr>
          <w:rFonts w:ascii="Times New Roman" w:hAnsi="Times New Roman"/>
        </w:rPr>
        <w:t>n</w:t>
      </w:r>
      <w:r>
        <w:rPr>
          <w:rFonts w:ascii="Times New Roman" w:hAnsi="Times New Roman"/>
        </w:rPr>
        <w:t xml:space="preserve">viction, be imprisoned for not more than 1 year or fined not more than $20,000, or both. </w:t>
      </w:r>
    </w:p>
    <w:p w:rsidR="007E0BFF" w:rsidRDefault="007E0BFF" w:rsidP="007E0BFF">
      <w:pPr>
        <w:widowControl/>
        <w:spacing w:before="120"/>
        <w:ind w:firstLine="360"/>
        <w:rPr>
          <w:rFonts w:ascii="Times New Roman" w:hAnsi="Times New Roman"/>
        </w:rPr>
      </w:pPr>
      <w:r>
        <w:rPr>
          <w:rFonts w:ascii="Times New Roman" w:hAnsi="Times New Roman"/>
        </w:rPr>
        <w:t xml:space="preserve">(4) BOXERS.--Any boxer who knowingly violates any provision {D&gt; of this Act &lt;D} </w:t>
      </w:r>
      <w:r>
        <w:rPr>
          <w:rFonts w:ascii="Times New Roman" w:hAnsi="Times New Roman"/>
          <w:i/>
          <w:iCs/>
        </w:rPr>
        <w:t>of this title</w:t>
      </w:r>
      <w:r>
        <w:rPr>
          <w:rFonts w:ascii="Times New Roman" w:hAnsi="Times New Roman"/>
        </w:rPr>
        <w:t xml:space="preserve"> shall, upon co</w:t>
      </w:r>
      <w:r>
        <w:rPr>
          <w:rFonts w:ascii="Times New Roman" w:hAnsi="Times New Roman"/>
        </w:rPr>
        <w:t>n</w:t>
      </w:r>
      <w:r>
        <w:rPr>
          <w:rFonts w:ascii="Times New Roman" w:hAnsi="Times New Roman"/>
        </w:rPr>
        <w:t xml:space="preserve">viction, be fined not more than $1,000. </w:t>
      </w:r>
    </w:p>
    <w:p w:rsidR="007E0BFF" w:rsidRDefault="007E0BFF" w:rsidP="007E0BFF">
      <w:pPr>
        <w:widowControl/>
        <w:spacing w:before="120"/>
        <w:ind w:firstLine="360"/>
        <w:rPr>
          <w:rFonts w:ascii="Times New Roman" w:hAnsi="Times New Roman"/>
        </w:rPr>
      </w:pPr>
      <w:r>
        <w:rPr>
          <w:rFonts w:ascii="Times New Roman" w:hAnsi="Times New Roman"/>
        </w:rPr>
        <w:t xml:space="preserve">(c) ACTIONS BY STATES.--Whenever the chief law enforcement officer of any State has reason to believe that a person or organization </w:t>
      </w:r>
      <w:r>
        <w:rPr>
          <w:rFonts w:ascii="Times New Roman" w:hAnsi="Times New Roman"/>
          <w:i/>
          <w:iCs/>
        </w:rPr>
        <w:t>has engaged in or</w:t>
      </w:r>
      <w:r>
        <w:rPr>
          <w:rFonts w:ascii="Times New Roman" w:hAnsi="Times New Roman"/>
        </w:rPr>
        <w:t xml:space="preserve"> is engaging in practices which violate any requirement {D&gt; of this Act, &lt;D} </w:t>
      </w:r>
      <w:r>
        <w:rPr>
          <w:rFonts w:ascii="Times New Roman" w:hAnsi="Times New Roman"/>
          <w:i/>
          <w:iCs/>
        </w:rPr>
        <w:t>of this title,</w:t>
      </w:r>
      <w:r>
        <w:rPr>
          <w:rFonts w:ascii="Times New Roman" w:hAnsi="Times New Roman"/>
        </w:rPr>
        <w:t xml:space="preserve"> the State, as parens patriae, may bring a civil action on behalf of its residents in an appropriate district court of the United States-- </w:t>
      </w:r>
    </w:p>
    <w:p w:rsidR="007E0BFF" w:rsidRDefault="007E0BFF" w:rsidP="007E0BFF">
      <w:pPr>
        <w:widowControl/>
        <w:spacing w:before="120"/>
        <w:ind w:firstLine="360"/>
        <w:rPr>
          <w:rFonts w:ascii="Times New Roman" w:hAnsi="Times New Roman"/>
        </w:rPr>
      </w:pPr>
      <w:r>
        <w:rPr>
          <w:rFonts w:ascii="Times New Roman" w:hAnsi="Times New Roman"/>
        </w:rPr>
        <w:t xml:space="preserve">(1) to enjoin the holding of any professional boxing match which the practice involves; </w:t>
      </w:r>
    </w:p>
    <w:p w:rsidR="007E0BFF" w:rsidRDefault="007E0BFF" w:rsidP="007E0BFF">
      <w:pPr>
        <w:widowControl/>
        <w:spacing w:before="120"/>
        <w:ind w:firstLine="360"/>
        <w:rPr>
          <w:rFonts w:ascii="Times New Roman" w:hAnsi="Times New Roman"/>
        </w:rPr>
      </w:pPr>
      <w:r>
        <w:rPr>
          <w:rFonts w:ascii="Times New Roman" w:hAnsi="Times New Roman"/>
        </w:rPr>
        <w:t xml:space="preserve">(2) to enforce compliance with this Act; </w:t>
      </w:r>
    </w:p>
    <w:p w:rsidR="007E0BFF" w:rsidRDefault="007E0BFF" w:rsidP="007E0BFF">
      <w:pPr>
        <w:widowControl/>
        <w:spacing w:before="120"/>
        <w:ind w:firstLine="360"/>
        <w:rPr>
          <w:rFonts w:ascii="Times New Roman" w:hAnsi="Times New Roman"/>
        </w:rPr>
      </w:pPr>
      <w:r>
        <w:rPr>
          <w:rFonts w:ascii="Times New Roman" w:hAnsi="Times New Roman"/>
        </w:rPr>
        <w:t xml:space="preserve">(3) to obtain the fines provided under {D&gt; subsection (b) &lt;D} </w:t>
      </w:r>
      <w:r>
        <w:rPr>
          <w:rFonts w:ascii="Times New Roman" w:hAnsi="Times New Roman"/>
          <w:i/>
          <w:iCs/>
        </w:rPr>
        <w:t>subsection (b), a civil penalty, or</w:t>
      </w:r>
      <w:r>
        <w:rPr>
          <w:rFonts w:ascii="Times New Roman" w:hAnsi="Times New Roman"/>
        </w:rPr>
        <w:t xml:space="preserve"> appropriate restit</w:t>
      </w:r>
      <w:r>
        <w:rPr>
          <w:rFonts w:ascii="Times New Roman" w:hAnsi="Times New Roman"/>
        </w:rPr>
        <w:t>u</w:t>
      </w:r>
      <w:r>
        <w:rPr>
          <w:rFonts w:ascii="Times New Roman" w:hAnsi="Times New Roman"/>
        </w:rPr>
        <w:t xml:space="preserve">tion; or </w:t>
      </w:r>
    </w:p>
    <w:p w:rsidR="007E0BFF" w:rsidRDefault="007E0BFF" w:rsidP="007E0BFF">
      <w:pPr>
        <w:widowControl/>
        <w:spacing w:before="120"/>
        <w:ind w:firstLine="360"/>
        <w:rPr>
          <w:rFonts w:ascii="Times New Roman" w:hAnsi="Times New Roman"/>
        </w:rPr>
      </w:pPr>
      <w:r>
        <w:rPr>
          <w:rFonts w:ascii="Times New Roman" w:hAnsi="Times New Roman"/>
        </w:rPr>
        <w:t xml:space="preserve">(4) to obtain such other relief as the court may deem appropriate. </w:t>
      </w:r>
    </w:p>
    <w:p w:rsidR="007E0BFF" w:rsidRDefault="007E0BFF" w:rsidP="007E0BFF">
      <w:pPr>
        <w:widowControl/>
        <w:spacing w:before="120"/>
        <w:ind w:firstLine="360"/>
        <w:rPr>
          <w:rFonts w:ascii="Times New Roman" w:hAnsi="Times New Roman"/>
        </w:rPr>
      </w:pPr>
      <w:r>
        <w:rPr>
          <w:rFonts w:ascii="Times New Roman" w:hAnsi="Times New Roman"/>
        </w:rPr>
        <w:t xml:space="preserve">(d) PRIVATE RIGHT OF ACTION.--Any {D&gt; boxer &lt;D} </w:t>
      </w:r>
      <w:r>
        <w:rPr>
          <w:rFonts w:ascii="Times New Roman" w:hAnsi="Times New Roman"/>
          <w:i/>
          <w:iCs/>
        </w:rPr>
        <w:t>person</w:t>
      </w:r>
      <w:r>
        <w:rPr>
          <w:rFonts w:ascii="Times New Roman" w:hAnsi="Times New Roman"/>
        </w:rPr>
        <w:t xml:space="preserve"> who suffers economic injury as a result of a vi</w:t>
      </w:r>
      <w:r>
        <w:rPr>
          <w:rFonts w:ascii="Times New Roman" w:hAnsi="Times New Roman"/>
        </w:rPr>
        <w:t>o</w:t>
      </w:r>
      <w:r>
        <w:rPr>
          <w:rFonts w:ascii="Times New Roman" w:hAnsi="Times New Roman"/>
        </w:rPr>
        <w:t xml:space="preserve">lation of any provision {D&gt; of this Act &lt;D} </w:t>
      </w:r>
      <w:r>
        <w:rPr>
          <w:rFonts w:ascii="Times New Roman" w:hAnsi="Times New Roman"/>
          <w:i/>
          <w:iCs/>
        </w:rPr>
        <w:t>of this title</w:t>
      </w:r>
      <w:r>
        <w:rPr>
          <w:rFonts w:ascii="Times New Roman" w:hAnsi="Times New Roman"/>
        </w:rPr>
        <w:t xml:space="preserve"> may bring an action in the appropriate Federal or State court and recover the damages suffered, court costs, and reasonable attorneys fees and expenses. </w:t>
      </w:r>
    </w:p>
    <w:p w:rsidR="007E0BFF" w:rsidRDefault="007E0BFF" w:rsidP="007E0BFF">
      <w:pPr>
        <w:widowControl/>
        <w:spacing w:before="120"/>
        <w:ind w:firstLine="360"/>
        <w:rPr>
          <w:rFonts w:ascii="Times New Roman" w:hAnsi="Times New Roman"/>
        </w:rPr>
      </w:pPr>
      <w:r>
        <w:rPr>
          <w:rFonts w:ascii="Times New Roman" w:hAnsi="Times New Roman"/>
        </w:rPr>
        <w:t>(e) ENFORCEMENT AGAINST{D&gt; Federal Trade Commission, &lt;D} 4UNITED STATES BOXING COMMI</w:t>
      </w:r>
      <w:r>
        <w:rPr>
          <w:rFonts w:ascii="Times New Roman" w:hAnsi="Times New Roman"/>
        </w:rPr>
        <w:t>S</w:t>
      </w:r>
      <w:r>
        <w:rPr>
          <w:rFonts w:ascii="Times New Roman" w:hAnsi="Times New Roman"/>
        </w:rPr>
        <w:t xml:space="preserve">SION,1STATE ATTORNEYS GENERAL, ETC.--Nothing in this Act authorizes the enforcement of-- </w:t>
      </w:r>
    </w:p>
    <w:p w:rsidR="007E0BFF" w:rsidRDefault="007E0BFF" w:rsidP="007E0BFF">
      <w:pPr>
        <w:widowControl/>
        <w:spacing w:before="120"/>
        <w:ind w:firstLine="360"/>
        <w:rPr>
          <w:rFonts w:ascii="Times New Roman" w:hAnsi="Times New Roman"/>
        </w:rPr>
      </w:pPr>
      <w:r>
        <w:rPr>
          <w:rFonts w:ascii="Times New Roman" w:hAnsi="Times New Roman"/>
        </w:rPr>
        <w:t xml:space="preserve">(1) any provision {D&gt; of this Act &lt;D} </w:t>
      </w:r>
      <w:r>
        <w:rPr>
          <w:rFonts w:ascii="Times New Roman" w:hAnsi="Times New Roman"/>
          <w:i/>
          <w:iCs/>
        </w:rPr>
        <w:t>of this title</w:t>
      </w:r>
      <w:r>
        <w:rPr>
          <w:rFonts w:ascii="Times New Roman" w:hAnsi="Times New Roman"/>
        </w:rPr>
        <w:t xml:space="preserve"> against the {D&gt; Federal Trade Commission, &lt;D} </w:t>
      </w:r>
      <w:r>
        <w:rPr>
          <w:rFonts w:ascii="Times New Roman" w:hAnsi="Times New Roman"/>
          <w:i/>
          <w:iCs/>
        </w:rPr>
        <w:t>United States Boxing Commission,</w:t>
      </w:r>
      <w:r>
        <w:rPr>
          <w:rFonts w:ascii="Times New Roman" w:hAnsi="Times New Roman"/>
        </w:rPr>
        <w:t xml:space="preserve"> the United States Attorney General, or the chief legal officer of any State for acting or failing to act in an official capacity; </w:t>
      </w:r>
    </w:p>
    <w:p w:rsidR="007E0BFF" w:rsidRDefault="007E0BFF" w:rsidP="007E0BFF">
      <w:pPr>
        <w:widowControl/>
        <w:spacing w:before="120"/>
        <w:ind w:firstLine="360"/>
        <w:rPr>
          <w:rFonts w:ascii="Times New Roman" w:hAnsi="Times New Roman"/>
        </w:rPr>
      </w:pPr>
      <w:r>
        <w:rPr>
          <w:rFonts w:ascii="Times New Roman" w:hAnsi="Times New Roman"/>
        </w:rPr>
        <w:t xml:space="preserve">(2) subsection (d) of this section against a State or political subdivision of a State, or any agency or instrumentality thereof; or </w:t>
      </w:r>
    </w:p>
    <w:p w:rsidR="007E0BFF" w:rsidRDefault="007E0BFF" w:rsidP="007E0BFF">
      <w:pPr>
        <w:widowControl/>
        <w:spacing w:before="120"/>
        <w:ind w:firstLine="360"/>
        <w:rPr>
          <w:rFonts w:ascii="Times New Roman" w:hAnsi="Times New Roman"/>
        </w:rPr>
      </w:pPr>
      <w:r>
        <w:rPr>
          <w:rFonts w:ascii="Times New Roman" w:hAnsi="Times New Roman"/>
        </w:rPr>
        <w:t xml:space="preserve">(3) {D&gt; section 10 &lt;D} </w:t>
      </w:r>
      <w:r>
        <w:rPr>
          <w:rFonts w:ascii="Times New Roman" w:hAnsi="Times New Roman"/>
          <w:i/>
          <w:iCs/>
        </w:rPr>
        <w:t>section 108</w:t>
      </w:r>
      <w:r>
        <w:rPr>
          <w:rFonts w:ascii="Times New Roman" w:hAnsi="Times New Roman"/>
        </w:rPr>
        <w:t xml:space="preserve"> against a boxer acting in his capacity as a boxer.</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19. NOTIFICATION OF SUPERVISING BOXING COMMISSION. [15 U.S.C. 6310]</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{D&gt; Each promoter who intends to hold a professional boxing match in a State that does not have a boxing co</w:t>
      </w:r>
      <w:r>
        <w:rPr>
          <w:rFonts w:ascii="Times New Roman" w:hAnsi="Times New Roman"/>
        </w:rPr>
        <w:t>m</w:t>
      </w:r>
      <w:r>
        <w:rPr>
          <w:rFonts w:ascii="Times New Roman" w:hAnsi="Times New Roman"/>
        </w:rPr>
        <w:t>mission shall, not later than 14 days before the intended date of that match, provide written notification to the supervi</w:t>
      </w:r>
      <w:r>
        <w:rPr>
          <w:rFonts w:ascii="Times New Roman" w:hAnsi="Times New Roman"/>
        </w:rPr>
        <w:t>s</w:t>
      </w:r>
      <w:r>
        <w:rPr>
          <w:rFonts w:ascii="Times New Roman" w:hAnsi="Times New Roman"/>
        </w:rPr>
        <w:t xml:space="preserve">ing boxing commission designated under section 4. Such notification shall contain each of the following: </w:t>
      </w:r>
    </w:p>
    <w:p w:rsidR="007E0BFF" w:rsidRDefault="007E0BFF" w:rsidP="007E0BFF">
      <w:pPr>
        <w:widowControl/>
        <w:spacing w:before="120"/>
        <w:ind w:firstLine="360"/>
        <w:rPr>
          <w:rFonts w:ascii="Times New Roman" w:hAnsi="Times New Roman"/>
        </w:rPr>
      </w:pPr>
      <w:r>
        <w:rPr>
          <w:rFonts w:ascii="Times New Roman" w:hAnsi="Times New Roman"/>
        </w:rPr>
        <w:t xml:space="preserve">{D&gt; (1) Assurances that, with respect to that professional boxing match, all applicable requirements {D&gt; of this Act &lt;D} </w:t>
      </w:r>
      <w:r>
        <w:rPr>
          <w:rFonts w:ascii="Times New Roman" w:hAnsi="Times New Roman"/>
          <w:i/>
          <w:iCs/>
        </w:rPr>
        <w:t>of this title</w:t>
      </w:r>
      <w:r>
        <w:rPr>
          <w:rFonts w:ascii="Times New Roman" w:hAnsi="Times New Roman"/>
        </w:rPr>
        <w:t xml:space="preserve"> will be met. </w:t>
      </w:r>
    </w:p>
    <w:p w:rsidR="007E0BFF" w:rsidRDefault="007E0BFF" w:rsidP="007E0BFF">
      <w:pPr>
        <w:widowControl/>
        <w:spacing w:before="120"/>
        <w:ind w:firstLine="360"/>
        <w:rPr>
          <w:rFonts w:ascii="Times New Roman" w:hAnsi="Times New Roman"/>
        </w:rPr>
      </w:pPr>
      <w:r>
        <w:rPr>
          <w:rFonts w:ascii="Times New Roman" w:hAnsi="Times New Roman"/>
        </w:rPr>
        <w:t xml:space="preserve">{D&gt; (2) The name of any person who, at the time of the submission of the notification--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is under suspension from a boxing commission;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will be involved in organizing or participating in the event. </w:t>
      </w:r>
    </w:p>
    <w:p w:rsidR="007E0BFF" w:rsidRDefault="007E0BFF" w:rsidP="007E0BFF">
      <w:pPr>
        <w:widowControl/>
        <w:spacing w:before="120"/>
        <w:ind w:firstLine="360"/>
        <w:rPr>
          <w:rFonts w:ascii="Times New Roman" w:hAnsi="Times New Roman"/>
        </w:rPr>
      </w:pPr>
      <w:r>
        <w:rPr>
          <w:rFonts w:ascii="Times New Roman" w:hAnsi="Times New Roman"/>
        </w:rPr>
        <w:t>{D&gt; (3) For any individual listed under paragraph (2), the identity of the boxing commission that issued the su</w:t>
      </w:r>
      <w:r>
        <w:rPr>
          <w:rFonts w:ascii="Times New Roman" w:hAnsi="Times New Roman"/>
        </w:rPr>
        <w:t>s</w:t>
      </w:r>
      <w:r>
        <w:rPr>
          <w:rFonts w:ascii="Times New Roman" w:hAnsi="Times New Roman"/>
        </w:rPr>
        <w:t>pension described in paragraph (2)(A).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20. STUDIES. [15 U.S.C. 6311]</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PENSION.--The Secretary of Labor shall conduct a study on the feasibility and cost of a national pension system for boxers, including potential funding sources.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HEALTH, SAFETY AND EQUIPMENT.--The Secretary of Health and Human Services shall conduct a study to develop recommendations for health, safety, and equipment standards for boxers and for professional boxing matches. </w:t>
      </w:r>
    </w:p>
    <w:p w:rsidR="007E0BFF" w:rsidRDefault="007E0BFF" w:rsidP="007E0BFF">
      <w:pPr>
        <w:widowControl/>
        <w:spacing w:before="120"/>
        <w:ind w:firstLine="360"/>
        <w:rPr>
          <w:rFonts w:ascii="Times New Roman" w:hAnsi="Times New Roman"/>
        </w:rPr>
      </w:pPr>
      <w:r>
        <w:rPr>
          <w:rFonts w:ascii="Times New Roman" w:hAnsi="Times New Roman"/>
        </w:rPr>
        <w:t>{D&gt; (c) REPORTS.--Not later than one year after the date of enactment of this Act, the Secretary of Labor shall submit a report to the Congress on the findings of the study conducted pursuant to subsection (a). Not later than 180 days after the date of enactment of this Act, the Secretary of Health and Human Services shall submit a report to the Congress on the findings of the study conducted pursuant to subsection (b).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{D&gt; SEC. 21. PROFESSIONAL BOXING MATCHES CONDUCTED ON INDIAN RESERVATIONS. [15 U.S.C. 6312]</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DEFINITIONS.--For purposes of this section, the following definitions shall apply: </w:t>
      </w:r>
    </w:p>
    <w:p w:rsidR="007E0BFF" w:rsidRDefault="007E0BFF" w:rsidP="007E0BFF">
      <w:pPr>
        <w:widowControl/>
        <w:spacing w:before="120"/>
        <w:ind w:firstLine="360"/>
        <w:rPr>
          <w:rFonts w:ascii="Times New Roman" w:hAnsi="Times New Roman"/>
        </w:rPr>
      </w:pPr>
      <w:r>
        <w:rPr>
          <w:rFonts w:ascii="Times New Roman" w:hAnsi="Times New Roman"/>
        </w:rPr>
        <w:t xml:space="preserve">{D&gt; (1) INDIAN TRIBE.--The term "Indian tribe" has the same meaning as in section 4(e) of the Indian Self-Determination and Education Assistance Act (25 U.S.C. 450b(e)). </w:t>
      </w:r>
    </w:p>
    <w:p w:rsidR="007E0BFF" w:rsidRDefault="007E0BFF" w:rsidP="007E0BFF">
      <w:pPr>
        <w:widowControl/>
        <w:spacing w:before="120"/>
        <w:ind w:firstLine="360"/>
        <w:rPr>
          <w:rFonts w:ascii="Times New Roman" w:hAnsi="Times New Roman"/>
        </w:rPr>
      </w:pPr>
      <w:r>
        <w:rPr>
          <w:rFonts w:ascii="Times New Roman" w:hAnsi="Times New Roman"/>
        </w:rPr>
        <w:t>{D&gt; (2) RESERVATION.--The term "reservation" means the geographically defined area over which a tribal o</w:t>
      </w:r>
      <w:r>
        <w:rPr>
          <w:rFonts w:ascii="Times New Roman" w:hAnsi="Times New Roman"/>
        </w:rPr>
        <w:t>r</w:t>
      </w:r>
      <w:r>
        <w:rPr>
          <w:rFonts w:ascii="Times New Roman" w:hAnsi="Times New Roman"/>
        </w:rPr>
        <w:t xml:space="preserve">ganization exercises governmental jurisdiction. </w:t>
      </w:r>
    </w:p>
    <w:p w:rsidR="007E0BFF" w:rsidRDefault="007E0BFF" w:rsidP="007E0BFF">
      <w:pPr>
        <w:widowControl/>
        <w:spacing w:before="120"/>
        <w:ind w:firstLine="360"/>
        <w:rPr>
          <w:rFonts w:ascii="Times New Roman" w:hAnsi="Times New Roman"/>
        </w:rPr>
      </w:pPr>
      <w:r>
        <w:rPr>
          <w:rFonts w:ascii="Times New Roman" w:hAnsi="Times New Roman"/>
        </w:rPr>
        <w:t xml:space="preserve">{D&gt; (3) TRIBAL ORGANIZATION.--The term "tribal organization" has the same meaning as in section 4(l) of the Indian Self-Determination and Education Assistance Act (25 U.S.C. 450b(l)). </w:t>
      </w:r>
    </w:p>
    <w:p w:rsidR="007E0BFF" w:rsidRDefault="007E0BFF" w:rsidP="007E0BFF">
      <w:pPr>
        <w:widowControl/>
        <w:spacing w:before="120"/>
        <w:ind w:firstLine="360"/>
        <w:rPr>
          <w:rFonts w:ascii="Times New Roman" w:hAnsi="Times New Roman"/>
        </w:rPr>
      </w:pPr>
      <w:r>
        <w:rPr>
          <w:rFonts w:ascii="Times New Roman" w:hAnsi="Times New Roman"/>
        </w:rPr>
        <w:t>{D&gt; (b) REQUIREMENTS.--</w:t>
      </w:r>
    </w:p>
    <w:p w:rsidR="007E0BFF" w:rsidRDefault="007E0BFF" w:rsidP="007E0BFF">
      <w:pPr>
        <w:widowControl/>
        <w:spacing w:before="120"/>
        <w:ind w:firstLine="360"/>
        <w:rPr>
          <w:rFonts w:ascii="Times New Roman" w:hAnsi="Times New Roman"/>
        </w:rPr>
      </w:pPr>
      <w:r>
        <w:rPr>
          <w:rFonts w:ascii="Times New Roman" w:hAnsi="Times New Roman"/>
        </w:rPr>
        <w:t xml:space="preserve">{D&gt; (1) IN GENERAL.--Notwithstanding any other provision of law, a tribal organization of an Indian tribe may, upon the initiative of the tribal organization-- </w:t>
      </w:r>
    </w:p>
    <w:p w:rsidR="007E0BFF" w:rsidRDefault="007E0BFF" w:rsidP="007E0BFF">
      <w:pPr>
        <w:widowControl/>
        <w:spacing w:before="120"/>
        <w:ind w:firstLine="360"/>
        <w:rPr>
          <w:rFonts w:ascii="Times New Roman" w:hAnsi="Times New Roman"/>
        </w:rPr>
      </w:pPr>
      <w:r>
        <w:rPr>
          <w:rFonts w:ascii="Times New Roman" w:hAnsi="Times New Roman"/>
        </w:rPr>
        <w:t>{D&gt; (A) regulate professional boxing matches held within the reservation under the jurisdiction of that tribal orga</w:t>
      </w:r>
      <w:r>
        <w:rPr>
          <w:rFonts w:ascii="Times New Roman" w:hAnsi="Times New Roman"/>
        </w:rPr>
        <w:t>n</w:t>
      </w:r>
      <w:r>
        <w:rPr>
          <w:rFonts w:ascii="Times New Roman" w:hAnsi="Times New Roman"/>
        </w:rPr>
        <w:t xml:space="preserve">ization; and </w:t>
      </w:r>
    </w:p>
    <w:p w:rsidR="007E0BFF" w:rsidRDefault="007E0BFF" w:rsidP="007E0BFF">
      <w:pPr>
        <w:widowControl/>
        <w:spacing w:before="120"/>
        <w:ind w:firstLine="360"/>
        <w:rPr>
          <w:rFonts w:ascii="Times New Roman" w:hAnsi="Times New Roman"/>
        </w:rPr>
      </w:pPr>
      <w:r>
        <w:rPr>
          <w:rFonts w:ascii="Times New Roman" w:hAnsi="Times New Roman"/>
        </w:rPr>
        <w:t xml:space="preserve">{D&gt; (B) carry out that regulation or enter into a contract with a boxing commission to carry out that regulation. </w:t>
      </w:r>
    </w:p>
    <w:p w:rsidR="007E0BFF" w:rsidRDefault="007E0BFF" w:rsidP="007E0BFF">
      <w:pPr>
        <w:widowControl/>
        <w:spacing w:before="120"/>
        <w:ind w:firstLine="360"/>
        <w:rPr>
          <w:rFonts w:ascii="Times New Roman" w:hAnsi="Times New Roman"/>
        </w:rPr>
      </w:pPr>
      <w:r>
        <w:rPr>
          <w:rFonts w:ascii="Times New Roman" w:hAnsi="Times New Roman"/>
        </w:rPr>
        <w:t>{D&gt; (2) STANDARDS AND LICENSING.--If a tribal organization regulates professional boxing matches purs</w:t>
      </w:r>
      <w:r>
        <w:rPr>
          <w:rFonts w:ascii="Times New Roman" w:hAnsi="Times New Roman"/>
        </w:rPr>
        <w:t>u</w:t>
      </w:r>
      <w:r>
        <w:rPr>
          <w:rFonts w:ascii="Times New Roman" w:hAnsi="Times New Roman"/>
        </w:rPr>
        <w:t>ant to paragraph (1), the tribal organization shall, by tribal ordinance or resolution, establish and provide for the impl</w:t>
      </w:r>
      <w:r>
        <w:rPr>
          <w:rFonts w:ascii="Times New Roman" w:hAnsi="Times New Roman"/>
        </w:rPr>
        <w:t>e</w:t>
      </w:r>
      <w:r>
        <w:rPr>
          <w:rFonts w:ascii="Times New Roman" w:hAnsi="Times New Roman"/>
        </w:rPr>
        <w:t>mentation of health and safety standards, licensing requirements, and other requirements relating to the conduct of pr</w:t>
      </w:r>
      <w:r>
        <w:rPr>
          <w:rFonts w:ascii="Times New Roman" w:hAnsi="Times New Roman"/>
        </w:rPr>
        <w:t>o</w:t>
      </w:r>
      <w:r>
        <w:rPr>
          <w:rFonts w:ascii="Times New Roman" w:hAnsi="Times New Roman"/>
        </w:rPr>
        <w:t xml:space="preserve">fessional boxing matches that are at least as restrictive as-- </w:t>
      </w:r>
    </w:p>
    <w:p w:rsidR="007E0BFF" w:rsidRDefault="007E0BFF" w:rsidP="007E0BFF">
      <w:pPr>
        <w:widowControl/>
        <w:spacing w:before="120"/>
        <w:ind w:firstLine="360"/>
        <w:rPr>
          <w:rFonts w:ascii="Times New Roman" w:hAnsi="Times New Roman"/>
        </w:rPr>
      </w:pPr>
      <w:r>
        <w:rPr>
          <w:rFonts w:ascii="Times New Roman" w:hAnsi="Times New Roman"/>
        </w:rPr>
        <w:t xml:space="preserve">{D&gt; (A) the otherwise applicable standards and requirements of a State in which the reservation is located; or </w:t>
      </w:r>
    </w:p>
    <w:p w:rsidR="007E0BFF" w:rsidRDefault="007E0BFF" w:rsidP="007E0BFF">
      <w:pPr>
        <w:widowControl/>
        <w:spacing w:before="120"/>
        <w:ind w:firstLine="360"/>
        <w:rPr>
          <w:rFonts w:ascii="Times New Roman" w:hAnsi="Times New Roman"/>
        </w:rPr>
      </w:pPr>
      <w:r>
        <w:rPr>
          <w:rFonts w:ascii="Times New Roman" w:hAnsi="Times New Roman"/>
        </w:rPr>
        <w:t>{D&gt; (B) the most recently published version of the recommended regulatory guidelines certified and publsihed by the Association of Boxing Commissions. &lt;D}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 xml:space="preserve">SEC. 117. PROFESSIONAL BOXING MATCHES CONDUCTED ON INDIAN LANDS. </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IN GENERAL.--Notwithstanding any other provision of law, a tribal organization may establish a boxing commission to regulate professional boxing matches held on Indian land under the jurisdiction of that tribal organiz</w:t>
      </w:r>
      <w:r>
        <w:rPr>
          <w:rFonts w:ascii="Times New Roman" w:hAnsi="Times New Roman"/>
        </w:rPr>
        <w:t>a</w:t>
      </w:r>
      <w:r>
        <w:rPr>
          <w:rFonts w:ascii="Times New Roman" w:hAnsi="Times New Roman"/>
        </w:rPr>
        <w:t>tion.</w:t>
      </w:r>
    </w:p>
    <w:p w:rsidR="007E0BFF" w:rsidRDefault="007E0BFF" w:rsidP="007E0BFF">
      <w:pPr>
        <w:widowControl/>
        <w:spacing w:before="120"/>
        <w:ind w:firstLine="360"/>
        <w:rPr>
          <w:rFonts w:ascii="Times New Roman" w:hAnsi="Times New Roman"/>
        </w:rPr>
      </w:pPr>
      <w:r>
        <w:rPr>
          <w:rFonts w:ascii="Times New Roman" w:hAnsi="Times New Roman"/>
        </w:rPr>
        <w:t>(b) STANDARDS AND LICENSING.--A tribal organization that establishes a boxing commission shall, by tribal ordinance or resolution, establish and provide for the implementation of health and safety standards, licensing requir</w:t>
      </w:r>
      <w:r>
        <w:rPr>
          <w:rFonts w:ascii="Times New Roman" w:hAnsi="Times New Roman"/>
        </w:rPr>
        <w:t>e</w:t>
      </w:r>
      <w:r>
        <w:rPr>
          <w:rFonts w:ascii="Times New Roman" w:hAnsi="Times New Roman"/>
        </w:rPr>
        <w:t xml:space="preserve">ments, and other requirements relating to the conduct of professional boxing matches that are at least as restrictive as-- </w:t>
      </w:r>
    </w:p>
    <w:p w:rsidR="007E0BFF" w:rsidRDefault="007E0BFF" w:rsidP="007E0BFF">
      <w:pPr>
        <w:widowControl/>
        <w:spacing w:before="120"/>
        <w:ind w:firstLine="360"/>
        <w:rPr>
          <w:rFonts w:ascii="Times New Roman" w:hAnsi="Times New Roman"/>
        </w:rPr>
      </w:pPr>
      <w:r>
        <w:rPr>
          <w:rFonts w:ascii="Times New Roman" w:hAnsi="Times New Roman"/>
        </w:rPr>
        <w:t xml:space="preserve">(1) the otherwise applicable requirements of the State in which the Indian land on which the professional boxing match is held is located; or </w:t>
      </w:r>
    </w:p>
    <w:p w:rsidR="007E0BFF" w:rsidRDefault="007E0BFF" w:rsidP="007E0BFF">
      <w:pPr>
        <w:widowControl/>
        <w:spacing w:before="120"/>
        <w:ind w:firstLine="360"/>
        <w:rPr>
          <w:rFonts w:ascii="Times New Roman" w:hAnsi="Times New Roman"/>
        </w:rPr>
      </w:pPr>
      <w:r>
        <w:rPr>
          <w:rFonts w:ascii="Times New Roman" w:hAnsi="Times New Roman"/>
        </w:rPr>
        <w:t>(2) the guidelines established by the United States Boxing Commission.</w:t>
      </w:r>
    </w:p>
    <w:p w:rsidR="007E0BFF" w:rsidRDefault="007E0BFF" w:rsidP="007E0BFF">
      <w:pPr>
        <w:widowControl/>
        <w:spacing w:before="120"/>
        <w:ind w:firstLine="360"/>
        <w:rPr>
          <w:rFonts w:ascii="Times New Roman" w:hAnsi="Times New Roman"/>
        </w:rPr>
      </w:pPr>
      <w:r>
        <w:rPr>
          <w:rFonts w:ascii="Times New Roman" w:hAnsi="Times New Roman"/>
        </w:rPr>
        <w:t>(c) APPLICATION OF ACT TO BOXING MATCHES ON TRIBAL LANDS.--The provisions of this title apply to professional boxing matches held on tribal lands to the same extent and in the same way as they apply to professional boxing matches held in any State.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{D&gt; 22. &lt;D} 4</w:t>
      </w:r>
      <w:r>
        <w:rPr>
          <w:rFonts w:ascii="Times New Roman" w:hAnsi="Times New Roman"/>
          <w:b/>
          <w:bCs/>
          <w:i/>
          <w:iCs/>
        </w:rPr>
        <w:t>118.1 RELATIONSHIP WITH STATE 4OR TRIBAL1 LAW.</w:t>
      </w:r>
      <w:r>
        <w:rPr>
          <w:rFonts w:ascii="Times New Roman" w:hAnsi="Times New Roman"/>
          <w:b/>
          <w:bCs/>
        </w:rPr>
        <w:t>[15 U.S.C. 6313]</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Nothing in this Act shall prohibit a State </w:t>
      </w:r>
      <w:r>
        <w:rPr>
          <w:rFonts w:ascii="Times New Roman" w:hAnsi="Times New Roman"/>
          <w:i/>
          <w:iCs/>
        </w:rPr>
        <w:t>or Indian tribe</w:t>
      </w:r>
      <w:r>
        <w:rPr>
          <w:rFonts w:ascii="Times New Roman" w:hAnsi="Times New Roman"/>
        </w:rPr>
        <w:t xml:space="preserve"> from adopting or enforcing supplemental or more stringent laws or regulations not inconsistent with this Act, or criminal, civil, or administrative fines for violations of such laws or regulations. </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rPr>
        <w:t xml:space="preserve">TITLE II--UNITED STATES BOXING COMMISSION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201. PURPOSE.</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The purpose of this title is to protect the health, safety, and welfare of boxers and to ensure fairness in the sport of professional boxing.</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202. UNITED STATES BOXING COMMISSION.</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IN GENERAL.--The United States Boxing Commission is established as a commission within the Department of Commerce.</w:t>
      </w:r>
    </w:p>
    <w:p w:rsidR="007E0BFF" w:rsidRDefault="007E0BFF" w:rsidP="007E0BFF">
      <w:pPr>
        <w:widowControl/>
        <w:spacing w:before="120"/>
        <w:ind w:firstLine="360"/>
        <w:rPr>
          <w:rFonts w:ascii="Times New Roman" w:hAnsi="Times New Roman"/>
        </w:rPr>
      </w:pPr>
      <w:r>
        <w:rPr>
          <w:rFonts w:ascii="Times New Roman" w:hAnsi="Times New Roman"/>
        </w:rPr>
        <w:t>(b) MEMBERS.--</w:t>
      </w:r>
    </w:p>
    <w:p w:rsidR="007E0BFF" w:rsidRDefault="007E0BFF" w:rsidP="007E0BFF">
      <w:pPr>
        <w:widowControl/>
        <w:spacing w:before="120"/>
        <w:ind w:firstLine="360"/>
        <w:rPr>
          <w:rFonts w:ascii="Times New Roman" w:hAnsi="Times New Roman"/>
        </w:rPr>
      </w:pPr>
      <w:r>
        <w:rPr>
          <w:rFonts w:ascii="Times New Roman" w:hAnsi="Times New Roman"/>
        </w:rPr>
        <w:t>(1) IN GENERAL.--The Commission shall consist of 3 members appointed by the President, by and with the a</w:t>
      </w:r>
      <w:r>
        <w:rPr>
          <w:rFonts w:ascii="Times New Roman" w:hAnsi="Times New Roman"/>
        </w:rPr>
        <w:t>d</w:t>
      </w:r>
      <w:r>
        <w:rPr>
          <w:rFonts w:ascii="Times New Roman" w:hAnsi="Times New Roman"/>
        </w:rPr>
        <w:t>vice and consent of the Senate.</w:t>
      </w:r>
    </w:p>
    <w:p w:rsidR="007E0BFF" w:rsidRDefault="007E0BFF" w:rsidP="007E0BFF">
      <w:pPr>
        <w:widowControl/>
        <w:spacing w:before="120"/>
        <w:ind w:firstLine="360"/>
        <w:rPr>
          <w:rFonts w:ascii="Times New Roman" w:hAnsi="Times New Roman"/>
        </w:rPr>
      </w:pPr>
      <w:r>
        <w:rPr>
          <w:rFonts w:ascii="Times New Roman" w:hAnsi="Times New Roman"/>
        </w:rPr>
        <w:t>(2) QUALIFICATIONS.--</w:t>
      </w:r>
    </w:p>
    <w:p w:rsidR="007E0BFF" w:rsidRDefault="007E0BFF" w:rsidP="007E0BFF">
      <w:pPr>
        <w:widowControl/>
        <w:spacing w:before="120"/>
        <w:ind w:firstLine="360"/>
        <w:rPr>
          <w:rFonts w:ascii="Times New Roman" w:hAnsi="Times New Roman"/>
        </w:rPr>
      </w:pPr>
      <w:r>
        <w:rPr>
          <w:rFonts w:ascii="Times New Roman" w:hAnsi="Times New Roman"/>
        </w:rPr>
        <w:t>(A) IN GENERAL.--Each member of the Commission shall be a citizen of the United States who--</w:t>
      </w:r>
    </w:p>
    <w:p w:rsidR="007E0BFF" w:rsidRDefault="007E0BFF" w:rsidP="007E0BFF">
      <w:pPr>
        <w:widowControl/>
        <w:spacing w:before="120"/>
        <w:ind w:firstLine="360"/>
        <w:rPr>
          <w:rFonts w:ascii="Times New Roman" w:hAnsi="Times New Roman"/>
        </w:rPr>
      </w:pPr>
      <w:r>
        <w:rPr>
          <w:rFonts w:ascii="Times New Roman" w:hAnsi="Times New Roman"/>
        </w:rPr>
        <w:t>(i) has extensive experience in professional boxing activities or in a field directly related to professional sports;</w:t>
      </w:r>
    </w:p>
    <w:p w:rsidR="007E0BFF" w:rsidRDefault="007E0BFF" w:rsidP="007E0BFF">
      <w:pPr>
        <w:widowControl/>
        <w:spacing w:before="120"/>
        <w:ind w:firstLine="360"/>
        <w:rPr>
          <w:rFonts w:ascii="Times New Roman" w:hAnsi="Times New Roman"/>
        </w:rPr>
      </w:pPr>
      <w:r>
        <w:rPr>
          <w:rFonts w:ascii="Times New Roman" w:hAnsi="Times New Roman"/>
        </w:rPr>
        <w:t>(ii) is of outstanding character and recognized integrity; and</w:t>
      </w:r>
    </w:p>
    <w:p w:rsidR="007E0BFF" w:rsidRDefault="007E0BFF" w:rsidP="007E0BFF">
      <w:pPr>
        <w:widowControl/>
        <w:spacing w:before="120"/>
        <w:ind w:firstLine="360"/>
        <w:rPr>
          <w:rFonts w:ascii="Times New Roman" w:hAnsi="Times New Roman"/>
        </w:rPr>
      </w:pPr>
      <w:r>
        <w:rPr>
          <w:rFonts w:ascii="Times New Roman" w:hAnsi="Times New Roman"/>
        </w:rPr>
        <w:t>(iii) is selected on the basis of training, experience, and qualifications and without regard to political party affili</w:t>
      </w:r>
      <w:r>
        <w:rPr>
          <w:rFonts w:ascii="Times New Roman" w:hAnsi="Times New Roman"/>
        </w:rPr>
        <w:t>a</w:t>
      </w:r>
      <w:r>
        <w:rPr>
          <w:rFonts w:ascii="Times New Roman" w:hAnsi="Times New Roman"/>
        </w:rPr>
        <w:t>tion.</w:t>
      </w:r>
    </w:p>
    <w:p w:rsidR="007E0BFF" w:rsidRDefault="007E0BFF" w:rsidP="007E0BFF">
      <w:pPr>
        <w:widowControl/>
        <w:spacing w:before="120"/>
        <w:ind w:firstLine="360"/>
        <w:rPr>
          <w:rFonts w:ascii="Times New Roman" w:hAnsi="Times New Roman"/>
        </w:rPr>
      </w:pPr>
      <w:r>
        <w:rPr>
          <w:rFonts w:ascii="Times New Roman" w:hAnsi="Times New Roman"/>
        </w:rPr>
        <w:t xml:space="preserve">(B) SPECIFIC QUALIFICATIONS FOR CERTAIN MEMBERS.--At least 1 member of the Commission shall be a former member of a local boxing authority. If practicable, at least 1 member of the Commission shall be a physician or other health care professional duly licensed as such. </w:t>
      </w:r>
    </w:p>
    <w:p w:rsidR="007E0BFF" w:rsidRDefault="007E0BFF" w:rsidP="007E0BFF">
      <w:pPr>
        <w:widowControl/>
        <w:spacing w:before="120"/>
        <w:ind w:firstLine="360"/>
        <w:rPr>
          <w:rFonts w:ascii="Times New Roman" w:hAnsi="Times New Roman"/>
        </w:rPr>
      </w:pPr>
      <w:r>
        <w:rPr>
          <w:rFonts w:ascii="Times New Roman" w:hAnsi="Times New Roman"/>
        </w:rPr>
        <w:t>(C) DISINTERESTED PERSONS.--No member of the Commission may, while serving as a member of the Co</w:t>
      </w:r>
      <w:r>
        <w:rPr>
          <w:rFonts w:ascii="Times New Roman" w:hAnsi="Times New Roman"/>
        </w:rPr>
        <w:t>m</w:t>
      </w:r>
      <w:r>
        <w:rPr>
          <w:rFonts w:ascii="Times New Roman" w:hAnsi="Times New Roman"/>
        </w:rPr>
        <w:t>mission--</w:t>
      </w:r>
    </w:p>
    <w:p w:rsidR="007E0BFF" w:rsidRDefault="007E0BFF" w:rsidP="007E0BFF">
      <w:pPr>
        <w:widowControl/>
        <w:spacing w:before="120"/>
        <w:ind w:firstLine="360"/>
        <w:rPr>
          <w:rFonts w:ascii="Times New Roman" w:hAnsi="Times New Roman"/>
        </w:rPr>
      </w:pPr>
      <w:r>
        <w:rPr>
          <w:rFonts w:ascii="Times New Roman" w:hAnsi="Times New Roman"/>
        </w:rPr>
        <w:t>(i) be engaged as a professional boxer, boxing promoter, agent, fight manager, matchmaker, referee, judge, or in any other capacity in the conduct of the business of professional boxing;</w:t>
      </w:r>
    </w:p>
    <w:p w:rsidR="007E0BFF" w:rsidRDefault="007E0BFF" w:rsidP="007E0BFF">
      <w:pPr>
        <w:widowControl/>
        <w:spacing w:before="120"/>
        <w:ind w:firstLine="360"/>
        <w:rPr>
          <w:rFonts w:ascii="Times New Roman" w:hAnsi="Times New Roman"/>
        </w:rPr>
      </w:pPr>
      <w:r>
        <w:rPr>
          <w:rFonts w:ascii="Times New Roman" w:hAnsi="Times New Roman"/>
        </w:rPr>
        <w:t>(ii) have any pecuniary interest in the earnings of any boxer or the proceeds or outcome of any boxing match; or</w:t>
      </w:r>
    </w:p>
    <w:p w:rsidR="007E0BFF" w:rsidRDefault="007E0BFF" w:rsidP="007E0BFF">
      <w:pPr>
        <w:widowControl/>
        <w:spacing w:before="120"/>
        <w:ind w:firstLine="360"/>
        <w:rPr>
          <w:rFonts w:ascii="Times New Roman" w:hAnsi="Times New Roman"/>
        </w:rPr>
      </w:pPr>
      <w:r>
        <w:rPr>
          <w:rFonts w:ascii="Times New Roman" w:hAnsi="Times New Roman"/>
        </w:rPr>
        <w:t>(iii) serve as a member of a boxing commission.</w:t>
      </w:r>
    </w:p>
    <w:p w:rsidR="007E0BFF" w:rsidRDefault="007E0BFF" w:rsidP="007E0BFF">
      <w:pPr>
        <w:widowControl/>
        <w:spacing w:before="120"/>
        <w:ind w:firstLine="360"/>
        <w:rPr>
          <w:rFonts w:ascii="Times New Roman" w:hAnsi="Times New Roman"/>
        </w:rPr>
      </w:pPr>
      <w:r>
        <w:rPr>
          <w:rFonts w:ascii="Times New Roman" w:hAnsi="Times New Roman"/>
        </w:rPr>
        <w:t>(3) BIPARTISAN MEMBERSHIP.--Not more than 2 members of the Commission may be members of the same political party.</w:t>
      </w:r>
    </w:p>
    <w:p w:rsidR="007E0BFF" w:rsidRDefault="007E0BFF" w:rsidP="007E0BFF">
      <w:pPr>
        <w:widowControl/>
        <w:spacing w:before="120"/>
        <w:ind w:firstLine="360"/>
        <w:rPr>
          <w:rFonts w:ascii="Times New Roman" w:hAnsi="Times New Roman"/>
        </w:rPr>
      </w:pPr>
      <w:r>
        <w:rPr>
          <w:rFonts w:ascii="Times New Roman" w:hAnsi="Times New Roman"/>
        </w:rPr>
        <w:t>(4) GEOGRAPHIC BALANCE.--Not more than 2 members of the Commission may be residents of the same ge</w:t>
      </w:r>
      <w:r>
        <w:rPr>
          <w:rFonts w:ascii="Times New Roman" w:hAnsi="Times New Roman"/>
        </w:rPr>
        <w:t>o</w:t>
      </w:r>
      <w:r>
        <w:rPr>
          <w:rFonts w:ascii="Times New Roman" w:hAnsi="Times New Roman"/>
        </w:rPr>
        <w:t xml:space="preserve">graphic region of the United States when appointed to the Commission. For purposes of the preceding sentence, the area of the United States east of the Mississippi River is a geographic region, and the area of the United States west of the Mississippi River is a geographic region. </w:t>
      </w:r>
    </w:p>
    <w:p w:rsidR="007E0BFF" w:rsidRDefault="007E0BFF" w:rsidP="007E0BFF">
      <w:pPr>
        <w:widowControl/>
        <w:spacing w:before="120"/>
        <w:ind w:firstLine="360"/>
        <w:rPr>
          <w:rFonts w:ascii="Times New Roman" w:hAnsi="Times New Roman"/>
        </w:rPr>
      </w:pPr>
      <w:r>
        <w:rPr>
          <w:rFonts w:ascii="Times New Roman" w:hAnsi="Times New Roman"/>
        </w:rPr>
        <w:t>(5) TERMS.--</w:t>
      </w:r>
    </w:p>
    <w:p w:rsidR="007E0BFF" w:rsidRDefault="007E0BFF" w:rsidP="007E0BFF">
      <w:pPr>
        <w:widowControl/>
        <w:spacing w:before="120"/>
        <w:ind w:firstLine="360"/>
        <w:rPr>
          <w:rFonts w:ascii="Times New Roman" w:hAnsi="Times New Roman"/>
        </w:rPr>
      </w:pPr>
      <w:r>
        <w:rPr>
          <w:rFonts w:ascii="Times New Roman" w:hAnsi="Times New Roman"/>
        </w:rPr>
        <w:t xml:space="preserve">(A) IN GENERAL.--The term of a member of the Commission shall be 3 years. </w:t>
      </w:r>
    </w:p>
    <w:p w:rsidR="007E0BFF" w:rsidRDefault="007E0BFF" w:rsidP="007E0BFF">
      <w:pPr>
        <w:widowControl/>
        <w:spacing w:before="120"/>
        <w:ind w:firstLine="360"/>
        <w:rPr>
          <w:rFonts w:ascii="Times New Roman" w:hAnsi="Times New Roman"/>
        </w:rPr>
      </w:pPr>
      <w:r>
        <w:rPr>
          <w:rFonts w:ascii="Times New Roman" w:hAnsi="Times New Roman"/>
        </w:rPr>
        <w:t>(B) REAPPOINTMENT.--Members of the Commission may be reappointed to the Commission.</w:t>
      </w:r>
    </w:p>
    <w:p w:rsidR="007E0BFF" w:rsidRDefault="007E0BFF" w:rsidP="007E0BFF">
      <w:pPr>
        <w:widowControl/>
        <w:spacing w:before="120"/>
        <w:ind w:firstLine="360"/>
        <w:rPr>
          <w:rFonts w:ascii="Times New Roman" w:hAnsi="Times New Roman"/>
        </w:rPr>
      </w:pPr>
      <w:r>
        <w:rPr>
          <w:rFonts w:ascii="Times New Roman" w:hAnsi="Times New Roman"/>
        </w:rPr>
        <w:t>(C) MIDTERM VACANCIES.--A member of the Commission appointed to fill a vacancy in the Commission o</w:t>
      </w:r>
      <w:r>
        <w:rPr>
          <w:rFonts w:ascii="Times New Roman" w:hAnsi="Times New Roman"/>
        </w:rPr>
        <w:t>c</w:t>
      </w:r>
      <w:r>
        <w:rPr>
          <w:rFonts w:ascii="Times New Roman" w:hAnsi="Times New Roman"/>
        </w:rPr>
        <w:t>curring before the expiration of the term for which the member's predecessor was appointed shall be appointed for the remainder of that unexpired term.</w:t>
      </w:r>
    </w:p>
    <w:p w:rsidR="007E0BFF" w:rsidRDefault="007E0BFF" w:rsidP="007E0BFF">
      <w:pPr>
        <w:widowControl/>
        <w:spacing w:before="120"/>
        <w:ind w:firstLine="360"/>
        <w:rPr>
          <w:rFonts w:ascii="Times New Roman" w:hAnsi="Times New Roman"/>
        </w:rPr>
      </w:pPr>
      <w:r>
        <w:rPr>
          <w:rFonts w:ascii="Times New Roman" w:hAnsi="Times New Roman"/>
        </w:rPr>
        <w:t>(D) CONTINUATION PENDING REPLACEMENT.--A member of the Commission may serve after the expir</w:t>
      </w:r>
      <w:r>
        <w:rPr>
          <w:rFonts w:ascii="Times New Roman" w:hAnsi="Times New Roman"/>
        </w:rPr>
        <w:t>a</w:t>
      </w:r>
      <w:r>
        <w:rPr>
          <w:rFonts w:ascii="Times New Roman" w:hAnsi="Times New Roman"/>
        </w:rPr>
        <w:t>tion of that member's term until a successor has taken office.</w:t>
      </w:r>
    </w:p>
    <w:p w:rsidR="007E0BFF" w:rsidRDefault="007E0BFF" w:rsidP="007E0BFF">
      <w:pPr>
        <w:widowControl/>
        <w:spacing w:before="120"/>
        <w:ind w:firstLine="360"/>
        <w:rPr>
          <w:rFonts w:ascii="Times New Roman" w:hAnsi="Times New Roman"/>
        </w:rPr>
      </w:pPr>
      <w:r>
        <w:rPr>
          <w:rFonts w:ascii="Times New Roman" w:hAnsi="Times New Roman"/>
        </w:rPr>
        <w:t>(6) REMOVAL.--A member of the Commission may be removed by the President only for cause.</w:t>
      </w:r>
    </w:p>
    <w:p w:rsidR="007E0BFF" w:rsidRDefault="007E0BFF" w:rsidP="007E0BFF">
      <w:pPr>
        <w:widowControl/>
        <w:spacing w:before="120"/>
        <w:ind w:firstLine="360"/>
        <w:rPr>
          <w:rFonts w:ascii="Times New Roman" w:hAnsi="Times New Roman"/>
        </w:rPr>
      </w:pPr>
      <w:r>
        <w:rPr>
          <w:rFonts w:ascii="Times New Roman" w:hAnsi="Times New Roman"/>
        </w:rPr>
        <w:t>(c) EXECUTIVE DIRECTOR.--</w:t>
      </w:r>
    </w:p>
    <w:p w:rsidR="007E0BFF" w:rsidRDefault="007E0BFF" w:rsidP="007E0BFF">
      <w:pPr>
        <w:widowControl/>
        <w:spacing w:before="120"/>
        <w:ind w:firstLine="360"/>
        <w:rPr>
          <w:rFonts w:ascii="Times New Roman" w:hAnsi="Times New Roman"/>
        </w:rPr>
      </w:pPr>
      <w:r>
        <w:rPr>
          <w:rFonts w:ascii="Times New Roman" w:hAnsi="Times New Roman"/>
        </w:rPr>
        <w:t>(1) IN GENERAL.--The Commission shall employ an Executive Director to perform the administrative functions of the Commission under this Act, and such other functions and duties of the Commission as the Commission shall specify.</w:t>
      </w:r>
    </w:p>
    <w:p w:rsidR="007E0BFF" w:rsidRDefault="007E0BFF" w:rsidP="007E0BFF">
      <w:pPr>
        <w:widowControl/>
        <w:spacing w:before="120"/>
        <w:ind w:firstLine="360"/>
        <w:rPr>
          <w:rFonts w:ascii="Times New Roman" w:hAnsi="Times New Roman"/>
        </w:rPr>
      </w:pPr>
      <w:r>
        <w:rPr>
          <w:rFonts w:ascii="Times New Roman" w:hAnsi="Times New Roman"/>
        </w:rPr>
        <w:t>(2) DISCHARGE OF FUNCTIONS.--Subject to the authority, direction, and control of the Commission the Exec</w:t>
      </w:r>
      <w:r>
        <w:rPr>
          <w:rFonts w:ascii="Times New Roman" w:hAnsi="Times New Roman"/>
        </w:rPr>
        <w:t>u</w:t>
      </w:r>
      <w:r>
        <w:rPr>
          <w:rFonts w:ascii="Times New Roman" w:hAnsi="Times New Roman"/>
        </w:rPr>
        <w:t>tive Director shall carry out the functions and duties of the Commission under this Act.</w:t>
      </w:r>
    </w:p>
    <w:p w:rsidR="007E0BFF" w:rsidRDefault="007E0BFF" w:rsidP="007E0BFF">
      <w:pPr>
        <w:widowControl/>
        <w:spacing w:before="120"/>
        <w:ind w:firstLine="360"/>
        <w:rPr>
          <w:rFonts w:ascii="Times New Roman" w:hAnsi="Times New Roman"/>
        </w:rPr>
      </w:pPr>
      <w:r>
        <w:rPr>
          <w:rFonts w:ascii="Times New Roman" w:hAnsi="Times New Roman"/>
        </w:rPr>
        <w:t>(d) GENERAL COUNSEL.--The Commission shall employ a General Counsel to provide legal counsel and advice to the Executive Director and the Commission in the performance of its functions under this Act, and to carry out such other functions and duties as the Commission shall specify.</w:t>
      </w:r>
    </w:p>
    <w:p w:rsidR="007E0BFF" w:rsidRDefault="007E0BFF" w:rsidP="007E0BFF">
      <w:pPr>
        <w:widowControl/>
        <w:spacing w:before="120"/>
        <w:ind w:firstLine="360"/>
        <w:rPr>
          <w:rFonts w:ascii="Times New Roman" w:hAnsi="Times New Roman"/>
        </w:rPr>
      </w:pPr>
      <w:r>
        <w:rPr>
          <w:rFonts w:ascii="Times New Roman" w:hAnsi="Times New Roman"/>
        </w:rPr>
        <w:t>(e) STAFF.--The Commission shall employ such additional staff as the Commission considers appropriate to assist the Executive Director and the General Counsel in carrying out the functions and duties of the Commission under this Act.</w:t>
      </w:r>
    </w:p>
    <w:p w:rsidR="007E0BFF" w:rsidRDefault="007E0BFF" w:rsidP="007E0BFF">
      <w:pPr>
        <w:widowControl/>
        <w:spacing w:before="120"/>
        <w:ind w:firstLine="360"/>
        <w:rPr>
          <w:rFonts w:ascii="Times New Roman" w:hAnsi="Times New Roman"/>
        </w:rPr>
      </w:pPr>
      <w:r>
        <w:rPr>
          <w:rFonts w:ascii="Times New Roman" w:hAnsi="Times New Roman"/>
        </w:rPr>
        <w:t>(f) COMPENSATION.--</w:t>
      </w:r>
    </w:p>
    <w:p w:rsidR="007E0BFF" w:rsidRDefault="007E0BFF" w:rsidP="007E0BFF">
      <w:pPr>
        <w:widowControl/>
        <w:spacing w:before="120"/>
        <w:ind w:firstLine="360"/>
        <w:rPr>
          <w:rFonts w:ascii="Times New Roman" w:hAnsi="Times New Roman"/>
        </w:rPr>
      </w:pPr>
      <w:r>
        <w:rPr>
          <w:rFonts w:ascii="Times New Roman" w:hAnsi="Times New Roman"/>
        </w:rPr>
        <w:t>(1) MEMBERS OF COMMISSION.--</w:t>
      </w:r>
    </w:p>
    <w:p w:rsidR="007E0BFF" w:rsidRDefault="007E0BFF" w:rsidP="007E0BFF">
      <w:pPr>
        <w:widowControl/>
        <w:spacing w:before="120"/>
        <w:ind w:firstLine="360"/>
        <w:rPr>
          <w:rFonts w:ascii="Times New Roman" w:hAnsi="Times New Roman"/>
        </w:rPr>
      </w:pPr>
      <w:r>
        <w:rPr>
          <w:rFonts w:ascii="Times New Roman" w:hAnsi="Times New Roman"/>
        </w:rPr>
        <w:t xml:space="preserve">(A) IN GENERAL.--Each member of the Commission shall be compensated at a rate equal to the daily equivalent of the annual rate of basic pay prescribed for level IV of the Executive Schedule under section 5315 of title 5, United States Code, for each day (including travel time) during which such member is engaged in the performance of the duties of the Commission. </w:t>
      </w:r>
    </w:p>
    <w:p w:rsidR="007E0BFF" w:rsidRDefault="007E0BFF" w:rsidP="007E0BFF">
      <w:pPr>
        <w:widowControl/>
        <w:spacing w:before="120"/>
        <w:ind w:firstLine="360"/>
        <w:rPr>
          <w:rFonts w:ascii="Times New Roman" w:hAnsi="Times New Roman"/>
        </w:rPr>
      </w:pPr>
      <w:r>
        <w:rPr>
          <w:rFonts w:ascii="Times New Roman" w:hAnsi="Times New Roman"/>
        </w:rPr>
        <w:t>(B) TRAVEL EXPENSES.--The members of the Commission shall be allowed travel expenses, including per diem in lieu of subsistence, at rates authorized for employees of agencies under subchapter I of chapter 57 of title 5, United States Code, while away from their homes or regular places of business in the performance of services for the Commi</w:t>
      </w:r>
      <w:r>
        <w:rPr>
          <w:rFonts w:ascii="Times New Roman" w:hAnsi="Times New Roman"/>
        </w:rPr>
        <w:t>s</w:t>
      </w:r>
      <w:r>
        <w:rPr>
          <w:rFonts w:ascii="Times New Roman" w:hAnsi="Times New Roman"/>
        </w:rPr>
        <w:t>sion.</w:t>
      </w:r>
    </w:p>
    <w:p w:rsidR="007E0BFF" w:rsidRDefault="007E0BFF" w:rsidP="007E0BFF">
      <w:pPr>
        <w:widowControl/>
        <w:spacing w:before="120"/>
        <w:ind w:firstLine="360"/>
        <w:rPr>
          <w:rFonts w:ascii="Times New Roman" w:hAnsi="Times New Roman"/>
        </w:rPr>
      </w:pPr>
      <w:r>
        <w:rPr>
          <w:rFonts w:ascii="Times New Roman" w:hAnsi="Times New Roman"/>
        </w:rPr>
        <w:t>(2) EXECUTIVE DIRECTOR AND STAFF.--The Commission shall fix the compensation of the Executive Dire</w:t>
      </w:r>
      <w:r>
        <w:rPr>
          <w:rFonts w:ascii="Times New Roman" w:hAnsi="Times New Roman"/>
        </w:rPr>
        <w:t>c</w:t>
      </w:r>
      <w:r>
        <w:rPr>
          <w:rFonts w:ascii="Times New Roman" w:hAnsi="Times New Roman"/>
        </w:rPr>
        <w:t>tor, the General Counsel, and other personnel of the Commission. The rate of pay for the Executive Director, the Ge</w:t>
      </w:r>
      <w:r>
        <w:rPr>
          <w:rFonts w:ascii="Times New Roman" w:hAnsi="Times New Roman"/>
        </w:rPr>
        <w:t>n</w:t>
      </w:r>
      <w:r>
        <w:rPr>
          <w:rFonts w:ascii="Times New Roman" w:hAnsi="Times New Roman"/>
        </w:rPr>
        <w:t>eral Counsel, and other personnel may not exceed the rate payable for level V of the Executive Schedule under section 5316 of title 5, United States Code.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203. FUNCTIONS.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PRIMARY FUNCTIONS.--The primary functions of the Commission are--</w:t>
      </w:r>
    </w:p>
    <w:p w:rsidR="007E0BFF" w:rsidRDefault="007E0BFF" w:rsidP="007E0BFF">
      <w:pPr>
        <w:widowControl/>
        <w:spacing w:before="120"/>
        <w:ind w:firstLine="360"/>
        <w:rPr>
          <w:rFonts w:ascii="Times New Roman" w:hAnsi="Times New Roman"/>
        </w:rPr>
      </w:pPr>
      <w:r>
        <w:rPr>
          <w:rFonts w:ascii="Times New Roman" w:hAnsi="Times New Roman"/>
        </w:rPr>
        <w:t>(1) to protect the health, safety, and general interests of boxers consistent with the provisions of this Act; and</w:t>
      </w:r>
    </w:p>
    <w:p w:rsidR="007E0BFF" w:rsidRDefault="007E0BFF" w:rsidP="007E0BFF">
      <w:pPr>
        <w:widowControl/>
        <w:spacing w:before="120"/>
        <w:ind w:firstLine="360"/>
        <w:rPr>
          <w:rFonts w:ascii="Times New Roman" w:hAnsi="Times New Roman"/>
        </w:rPr>
      </w:pPr>
      <w:r>
        <w:rPr>
          <w:rFonts w:ascii="Times New Roman" w:hAnsi="Times New Roman"/>
        </w:rPr>
        <w:t>(2) to ensure uniformity, fairness, and integrity in professional boxing.</w:t>
      </w:r>
    </w:p>
    <w:p w:rsidR="007E0BFF" w:rsidRDefault="007E0BFF" w:rsidP="007E0BFF">
      <w:pPr>
        <w:widowControl/>
        <w:spacing w:before="120"/>
        <w:ind w:firstLine="360"/>
        <w:rPr>
          <w:rFonts w:ascii="Times New Roman" w:hAnsi="Times New Roman"/>
        </w:rPr>
      </w:pPr>
      <w:r>
        <w:rPr>
          <w:rFonts w:ascii="Times New Roman" w:hAnsi="Times New Roman"/>
        </w:rPr>
        <w:t>(b) SPECIFIC FUNCTIONS.--The Commission shall--</w:t>
      </w:r>
    </w:p>
    <w:p w:rsidR="007E0BFF" w:rsidRDefault="007E0BFF" w:rsidP="007E0BFF">
      <w:pPr>
        <w:widowControl/>
        <w:spacing w:before="120"/>
        <w:ind w:firstLine="360"/>
        <w:rPr>
          <w:rFonts w:ascii="Times New Roman" w:hAnsi="Times New Roman"/>
        </w:rPr>
      </w:pPr>
      <w:r>
        <w:rPr>
          <w:rFonts w:ascii="Times New Roman" w:hAnsi="Times New Roman"/>
        </w:rPr>
        <w:t>(1) administer title I of this Act;</w:t>
      </w:r>
    </w:p>
    <w:p w:rsidR="007E0BFF" w:rsidRDefault="007E0BFF" w:rsidP="007E0BFF">
      <w:pPr>
        <w:widowControl/>
        <w:spacing w:before="120"/>
        <w:ind w:firstLine="360"/>
        <w:rPr>
          <w:rFonts w:ascii="Times New Roman" w:hAnsi="Times New Roman"/>
        </w:rPr>
      </w:pPr>
      <w:r>
        <w:rPr>
          <w:rFonts w:ascii="Times New Roman" w:hAnsi="Times New Roman"/>
        </w:rPr>
        <w:t>(2) promulgate uniform standards for professional boxing in consultation with the Association of Boxing Commi</w:t>
      </w:r>
      <w:r>
        <w:rPr>
          <w:rFonts w:ascii="Times New Roman" w:hAnsi="Times New Roman"/>
        </w:rPr>
        <w:t>s</w:t>
      </w:r>
      <w:r>
        <w:rPr>
          <w:rFonts w:ascii="Times New Roman" w:hAnsi="Times New Roman"/>
        </w:rPr>
        <w:t>sions;</w:t>
      </w:r>
    </w:p>
    <w:p w:rsidR="007E0BFF" w:rsidRDefault="007E0BFF" w:rsidP="007E0BFF">
      <w:pPr>
        <w:widowControl/>
        <w:spacing w:before="120"/>
        <w:ind w:firstLine="360"/>
        <w:rPr>
          <w:rFonts w:ascii="Times New Roman" w:hAnsi="Times New Roman"/>
        </w:rPr>
      </w:pPr>
      <w:r>
        <w:rPr>
          <w:rFonts w:ascii="Times New Roman" w:hAnsi="Times New Roman"/>
        </w:rPr>
        <w:t>(3) except as otherwise determined by the Commission, oversee all professional boxing matches in the United States;</w:t>
      </w:r>
    </w:p>
    <w:p w:rsidR="007E0BFF" w:rsidRDefault="007E0BFF" w:rsidP="007E0BFF">
      <w:pPr>
        <w:widowControl/>
        <w:spacing w:before="120"/>
        <w:ind w:firstLine="360"/>
        <w:rPr>
          <w:rFonts w:ascii="Times New Roman" w:hAnsi="Times New Roman"/>
        </w:rPr>
      </w:pPr>
      <w:r>
        <w:rPr>
          <w:rFonts w:ascii="Times New Roman" w:hAnsi="Times New Roman"/>
        </w:rPr>
        <w:t>(4) work with the boxing commissions of the several States and tribal organizations--</w:t>
      </w:r>
    </w:p>
    <w:p w:rsidR="007E0BFF" w:rsidRDefault="007E0BFF" w:rsidP="007E0BFF">
      <w:pPr>
        <w:widowControl/>
        <w:spacing w:before="120"/>
        <w:ind w:firstLine="360"/>
        <w:rPr>
          <w:rFonts w:ascii="Times New Roman" w:hAnsi="Times New Roman"/>
        </w:rPr>
      </w:pPr>
      <w:r>
        <w:rPr>
          <w:rFonts w:ascii="Times New Roman" w:hAnsi="Times New Roman"/>
        </w:rPr>
        <w:t>(A) to improve the safety, integrity, and professionalism of professional boxing in the United States;</w:t>
      </w:r>
    </w:p>
    <w:p w:rsidR="007E0BFF" w:rsidRDefault="007E0BFF" w:rsidP="007E0BFF">
      <w:pPr>
        <w:widowControl/>
        <w:spacing w:before="120"/>
        <w:ind w:firstLine="360"/>
        <w:rPr>
          <w:rFonts w:ascii="Times New Roman" w:hAnsi="Times New Roman"/>
        </w:rPr>
      </w:pPr>
      <w:r>
        <w:rPr>
          <w:rFonts w:ascii="Times New Roman" w:hAnsi="Times New Roman"/>
        </w:rPr>
        <w:t>(B) to enhance physical, medical, financial, and other safeguards established for the protection of professional bo</w:t>
      </w:r>
      <w:r>
        <w:rPr>
          <w:rFonts w:ascii="Times New Roman" w:hAnsi="Times New Roman"/>
        </w:rPr>
        <w:t>x</w:t>
      </w:r>
      <w:r>
        <w:rPr>
          <w:rFonts w:ascii="Times New Roman" w:hAnsi="Times New Roman"/>
        </w:rPr>
        <w:t>ers; and</w:t>
      </w:r>
    </w:p>
    <w:p w:rsidR="007E0BFF" w:rsidRDefault="007E0BFF" w:rsidP="007E0BFF">
      <w:pPr>
        <w:widowControl/>
        <w:spacing w:before="120"/>
        <w:ind w:firstLine="360"/>
        <w:rPr>
          <w:rFonts w:ascii="Times New Roman" w:hAnsi="Times New Roman"/>
        </w:rPr>
      </w:pPr>
      <w:r>
        <w:rPr>
          <w:rFonts w:ascii="Times New Roman" w:hAnsi="Times New Roman"/>
        </w:rPr>
        <w:t xml:space="preserve">(C) to improve the status and standards of professional boxing in the United States; </w:t>
      </w:r>
    </w:p>
    <w:p w:rsidR="007E0BFF" w:rsidRDefault="007E0BFF" w:rsidP="007E0BFF">
      <w:pPr>
        <w:widowControl/>
        <w:spacing w:before="120"/>
        <w:ind w:firstLine="360"/>
        <w:rPr>
          <w:rFonts w:ascii="Times New Roman" w:hAnsi="Times New Roman"/>
        </w:rPr>
      </w:pPr>
      <w:r>
        <w:rPr>
          <w:rFonts w:ascii="Times New Roman" w:hAnsi="Times New Roman"/>
        </w:rPr>
        <w:t>(5) ensure, in cooperation with the Attorney General (who shall represent the Commission in any judicial procee</w:t>
      </w:r>
      <w:r>
        <w:rPr>
          <w:rFonts w:ascii="Times New Roman" w:hAnsi="Times New Roman"/>
        </w:rPr>
        <w:t>d</w:t>
      </w:r>
      <w:r>
        <w:rPr>
          <w:rFonts w:ascii="Times New Roman" w:hAnsi="Times New Roman"/>
        </w:rPr>
        <w:t>ing under this Act), the chief law enforcement officer of the several States, and other appropriate officers and agencies of Federal, State, and local government, that Federal and State laws applicable to professional boxing matches in the United States are vigorously, effectively, and fairly enforced;</w:t>
      </w:r>
    </w:p>
    <w:p w:rsidR="007E0BFF" w:rsidRDefault="007E0BFF" w:rsidP="007E0BFF">
      <w:pPr>
        <w:widowControl/>
        <w:spacing w:before="120"/>
        <w:ind w:firstLine="360"/>
        <w:rPr>
          <w:rFonts w:ascii="Times New Roman" w:hAnsi="Times New Roman"/>
        </w:rPr>
      </w:pPr>
      <w:r>
        <w:rPr>
          <w:rFonts w:ascii="Times New Roman" w:hAnsi="Times New Roman"/>
        </w:rPr>
        <w:t>(6) review boxing commission regulations for professional boxing and provide assistance to such authorities in meeting minimum standards prescribed by the Commission under this title;</w:t>
      </w:r>
    </w:p>
    <w:p w:rsidR="007E0BFF" w:rsidRDefault="007E0BFF" w:rsidP="007E0BFF">
      <w:pPr>
        <w:widowControl/>
        <w:spacing w:before="120"/>
        <w:ind w:firstLine="360"/>
        <w:rPr>
          <w:rFonts w:ascii="Times New Roman" w:hAnsi="Times New Roman"/>
        </w:rPr>
      </w:pPr>
      <w:r>
        <w:rPr>
          <w:rFonts w:ascii="Times New Roman" w:hAnsi="Times New Roman"/>
        </w:rPr>
        <w:t>(7) serve as the coordinating body for all efforts in the United States to establish and maintain uniform minimum health and safety standards for professional boxing;</w:t>
      </w:r>
    </w:p>
    <w:p w:rsidR="007E0BFF" w:rsidRDefault="007E0BFF" w:rsidP="007E0BFF">
      <w:pPr>
        <w:widowControl/>
        <w:spacing w:before="120"/>
        <w:ind w:firstLine="360"/>
        <w:rPr>
          <w:rFonts w:ascii="Times New Roman" w:hAnsi="Times New Roman"/>
        </w:rPr>
      </w:pPr>
      <w:r>
        <w:rPr>
          <w:rFonts w:ascii="Times New Roman" w:hAnsi="Times New Roman"/>
        </w:rPr>
        <w:t>(8) if the Commission determines it to be appropriate, publish a newspaper, magazine, or other publication and e</w:t>
      </w:r>
      <w:r>
        <w:rPr>
          <w:rFonts w:ascii="Times New Roman" w:hAnsi="Times New Roman"/>
        </w:rPr>
        <w:t>s</w:t>
      </w:r>
      <w:r>
        <w:rPr>
          <w:rFonts w:ascii="Times New Roman" w:hAnsi="Times New Roman"/>
        </w:rPr>
        <w:t>tablish and maintain a website consistent with the purposes of the Commission;</w:t>
      </w:r>
    </w:p>
    <w:p w:rsidR="007E0BFF" w:rsidRDefault="007E0BFF" w:rsidP="007E0BFF">
      <w:pPr>
        <w:widowControl/>
        <w:spacing w:before="120"/>
        <w:ind w:firstLine="360"/>
        <w:rPr>
          <w:rFonts w:ascii="Times New Roman" w:hAnsi="Times New Roman"/>
        </w:rPr>
      </w:pPr>
      <w:r>
        <w:rPr>
          <w:rFonts w:ascii="Times New Roman" w:hAnsi="Times New Roman"/>
        </w:rPr>
        <w:t>(9) procure the temporary and intermittent services of experts and consultants to the extent authorized by section 3109(b) of title 5, United States Code, at rates the Commission determines to be reasonable; and</w:t>
      </w:r>
    </w:p>
    <w:p w:rsidR="007E0BFF" w:rsidRDefault="007E0BFF" w:rsidP="007E0BFF">
      <w:pPr>
        <w:widowControl/>
        <w:spacing w:before="120"/>
        <w:ind w:firstLine="360"/>
        <w:rPr>
          <w:rFonts w:ascii="Times New Roman" w:hAnsi="Times New Roman"/>
        </w:rPr>
      </w:pPr>
      <w:r>
        <w:rPr>
          <w:rFonts w:ascii="Times New Roman" w:hAnsi="Times New Roman"/>
        </w:rPr>
        <w:t>(10) promulgate rules, regulations, and guidance, and take any other action necessary and proper to accomplish the purposes of, and consistent with, the provisions of this title.</w:t>
      </w:r>
    </w:p>
    <w:p w:rsidR="007E0BFF" w:rsidRDefault="007E0BFF" w:rsidP="007E0BFF">
      <w:pPr>
        <w:widowControl/>
        <w:spacing w:before="120"/>
        <w:ind w:firstLine="360"/>
        <w:rPr>
          <w:rFonts w:ascii="Times New Roman" w:hAnsi="Times New Roman"/>
        </w:rPr>
      </w:pPr>
      <w:r>
        <w:rPr>
          <w:rFonts w:ascii="Times New Roman" w:hAnsi="Times New Roman"/>
        </w:rPr>
        <w:t>(c) PROHIBITIONS.--The Commission may not--</w:t>
      </w:r>
    </w:p>
    <w:p w:rsidR="007E0BFF" w:rsidRDefault="007E0BFF" w:rsidP="007E0BFF">
      <w:pPr>
        <w:widowControl/>
        <w:spacing w:before="120"/>
        <w:ind w:firstLine="360"/>
        <w:rPr>
          <w:rFonts w:ascii="Times New Roman" w:hAnsi="Times New Roman"/>
        </w:rPr>
      </w:pPr>
      <w:r>
        <w:rPr>
          <w:rFonts w:ascii="Times New Roman" w:hAnsi="Times New Roman"/>
        </w:rPr>
        <w:t>(1) promote boxing events or rank professional boxers; or</w:t>
      </w:r>
    </w:p>
    <w:p w:rsidR="007E0BFF" w:rsidRDefault="007E0BFF" w:rsidP="007E0BFF">
      <w:pPr>
        <w:widowControl/>
        <w:spacing w:before="120"/>
        <w:ind w:firstLine="360"/>
        <w:rPr>
          <w:rFonts w:ascii="Times New Roman" w:hAnsi="Times New Roman"/>
        </w:rPr>
      </w:pPr>
      <w:r>
        <w:rPr>
          <w:rFonts w:ascii="Times New Roman" w:hAnsi="Times New Roman"/>
        </w:rPr>
        <w:t>(2) provide technical assistance to, or authorize the use of the name of the Commission by, boxing commissions that do not comply with requirements of the Commission.</w:t>
      </w:r>
    </w:p>
    <w:p w:rsidR="007E0BFF" w:rsidRDefault="007E0BFF" w:rsidP="007E0BFF">
      <w:pPr>
        <w:widowControl/>
        <w:spacing w:before="120"/>
        <w:ind w:firstLine="360"/>
        <w:rPr>
          <w:rFonts w:ascii="Times New Roman" w:hAnsi="Times New Roman"/>
        </w:rPr>
      </w:pPr>
      <w:r>
        <w:rPr>
          <w:rFonts w:ascii="Times New Roman" w:hAnsi="Times New Roman"/>
        </w:rPr>
        <w:t>(d) USE OF NAME.--The Commission shall have the exclusive right to use the name "United States Boxing Co</w:t>
      </w:r>
      <w:r>
        <w:rPr>
          <w:rFonts w:ascii="Times New Roman" w:hAnsi="Times New Roman"/>
        </w:rPr>
        <w:t>m</w:t>
      </w:r>
      <w:r>
        <w:rPr>
          <w:rFonts w:ascii="Times New Roman" w:hAnsi="Times New Roman"/>
        </w:rPr>
        <w:t>mission". Any person who, without the permission of the Commission, uses that name or any other exclusive name, trademark, emblem, symbol, or insignia of the Commission for the purpose of inducing the sale or exchange of any goods or services, or to promote any exhibition, performance, or sporting event, shall be subject to suit in a civil action by the Commission for the remedies provided in the Act of July 5, 1946 (commonly known as the "Trademark Act of 1946"; 15 U.S.C. 1051 et seq.).</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204. LICENSING AND REGISTRATION OF BOXING PERSONNEL.</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LICENSING.--</w:t>
      </w:r>
    </w:p>
    <w:p w:rsidR="007E0BFF" w:rsidRDefault="007E0BFF" w:rsidP="007E0BFF">
      <w:pPr>
        <w:widowControl/>
        <w:spacing w:before="120"/>
        <w:ind w:firstLine="360"/>
        <w:rPr>
          <w:rFonts w:ascii="Times New Roman" w:hAnsi="Times New Roman"/>
        </w:rPr>
      </w:pPr>
      <w:r>
        <w:rPr>
          <w:rFonts w:ascii="Times New Roman" w:hAnsi="Times New Roman"/>
        </w:rPr>
        <w:t>(1) REQUIREMENT FOR LICENSE.--No person may compete in a professional boxing match or serve as a bo</w:t>
      </w:r>
      <w:r>
        <w:rPr>
          <w:rFonts w:ascii="Times New Roman" w:hAnsi="Times New Roman"/>
        </w:rPr>
        <w:t>x</w:t>
      </w:r>
      <w:r>
        <w:rPr>
          <w:rFonts w:ascii="Times New Roman" w:hAnsi="Times New Roman"/>
        </w:rPr>
        <w:t>ing manager, boxing promoter, or sanctioning organization for a professional boxing match except as provided in a l</w:t>
      </w:r>
      <w:r>
        <w:rPr>
          <w:rFonts w:ascii="Times New Roman" w:hAnsi="Times New Roman"/>
        </w:rPr>
        <w:t>i</w:t>
      </w:r>
      <w:r>
        <w:rPr>
          <w:rFonts w:ascii="Times New Roman" w:hAnsi="Times New Roman"/>
        </w:rPr>
        <w:t>cense granted to that person under this subsection.</w:t>
      </w:r>
    </w:p>
    <w:p w:rsidR="007E0BFF" w:rsidRDefault="007E0BFF" w:rsidP="007E0BFF">
      <w:pPr>
        <w:widowControl/>
        <w:spacing w:before="120"/>
        <w:ind w:firstLine="360"/>
        <w:rPr>
          <w:rFonts w:ascii="Times New Roman" w:hAnsi="Times New Roman"/>
        </w:rPr>
      </w:pPr>
      <w:r>
        <w:rPr>
          <w:rFonts w:ascii="Times New Roman" w:hAnsi="Times New Roman"/>
        </w:rPr>
        <w:t>(2) APPLICATION AND TERM.--</w:t>
      </w:r>
    </w:p>
    <w:p w:rsidR="007E0BFF" w:rsidRDefault="007E0BFF" w:rsidP="007E0BFF">
      <w:pPr>
        <w:widowControl/>
        <w:spacing w:before="120"/>
        <w:ind w:firstLine="360"/>
        <w:rPr>
          <w:rFonts w:ascii="Times New Roman" w:hAnsi="Times New Roman"/>
        </w:rPr>
      </w:pPr>
      <w:r>
        <w:rPr>
          <w:rFonts w:ascii="Times New Roman" w:hAnsi="Times New Roman"/>
        </w:rPr>
        <w:t>(A) IN GENERAL.--The Commission shall--</w:t>
      </w:r>
    </w:p>
    <w:p w:rsidR="007E0BFF" w:rsidRDefault="007E0BFF" w:rsidP="007E0BFF">
      <w:pPr>
        <w:widowControl/>
        <w:spacing w:before="120"/>
        <w:ind w:firstLine="360"/>
        <w:rPr>
          <w:rFonts w:ascii="Times New Roman" w:hAnsi="Times New Roman"/>
        </w:rPr>
      </w:pPr>
      <w:r>
        <w:rPr>
          <w:rFonts w:ascii="Times New Roman" w:hAnsi="Times New Roman"/>
        </w:rPr>
        <w:t>(i) establish application procedures, forms, and fees;</w:t>
      </w:r>
    </w:p>
    <w:p w:rsidR="007E0BFF" w:rsidRDefault="007E0BFF" w:rsidP="007E0BFF">
      <w:pPr>
        <w:widowControl/>
        <w:spacing w:before="120"/>
        <w:ind w:firstLine="360"/>
        <w:rPr>
          <w:rFonts w:ascii="Times New Roman" w:hAnsi="Times New Roman"/>
        </w:rPr>
      </w:pPr>
      <w:r>
        <w:rPr>
          <w:rFonts w:ascii="Times New Roman" w:hAnsi="Times New Roman"/>
        </w:rPr>
        <w:t>(ii) establish and publish appropriate standards for licenses granted under this section; and</w:t>
      </w:r>
    </w:p>
    <w:p w:rsidR="007E0BFF" w:rsidRDefault="007E0BFF" w:rsidP="007E0BFF">
      <w:pPr>
        <w:widowControl/>
        <w:spacing w:before="120"/>
        <w:ind w:firstLine="360"/>
        <w:rPr>
          <w:rFonts w:ascii="Times New Roman" w:hAnsi="Times New Roman"/>
        </w:rPr>
      </w:pPr>
      <w:r>
        <w:rPr>
          <w:rFonts w:ascii="Times New Roman" w:hAnsi="Times New Roman"/>
        </w:rPr>
        <w:t xml:space="preserve">(iii) issue a license to any person who, as determined by the Commission, meets the standards established by the Commission under this title. </w:t>
      </w:r>
    </w:p>
    <w:p w:rsidR="007E0BFF" w:rsidRDefault="007E0BFF" w:rsidP="007E0BFF">
      <w:pPr>
        <w:widowControl/>
        <w:spacing w:before="120"/>
        <w:ind w:firstLine="360"/>
        <w:rPr>
          <w:rFonts w:ascii="Times New Roman" w:hAnsi="Times New Roman"/>
        </w:rPr>
      </w:pPr>
      <w:r>
        <w:rPr>
          <w:rFonts w:ascii="Times New Roman" w:hAnsi="Times New Roman"/>
        </w:rPr>
        <w:t>(B) DURATION.--A license issued under this section shall be for a renewable--</w:t>
      </w:r>
    </w:p>
    <w:p w:rsidR="007E0BFF" w:rsidRDefault="007E0BFF" w:rsidP="007E0BFF">
      <w:pPr>
        <w:widowControl/>
        <w:spacing w:before="120"/>
        <w:ind w:firstLine="360"/>
        <w:rPr>
          <w:rFonts w:ascii="Times New Roman" w:hAnsi="Times New Roman"/>
        </w:rPr>
      </w:pPr>
      <w:r>
        <w:rPr>
          <w:rFonts w:ascii="Times New Roman" w:hAnsi="Times New Roman"/>
        </w:rPr>
        <w:t>(i) 4-year term for a boxer; and</w:t>
      </w:r>
    </w:p>
    <w:p w:rsidR="007E0BFF" w:rsidRDefault="007E0BFF" w:rsidP="007E0BFF">
      <w:pPr>
        <w:widowControl/>
        <w:spacing w:before="120"/>
        <w:ind w:firstLine="360"/>
        <w:rPr>
          <w:rFonts w:ascii="Times New Roman" w:hAnsi="Times New Roman"/>
        </w:rPr>
      </w:pPr>
      <w:r>
        <w:rPr>
          <w:rFonts w:ascii="Times New Roman" w:hAnsi="Times New Roman"/>
        </w:rPr>
        <w:t xml:space="preserve">(ii) 2-year term for any other person. </w:t>
      </w:r>
    </w:p>
    <w:p w:rsidR="007E0BFF" w:rsidRDefault="007E0BFF" w:rsidP="007E0BFF">
      <w:pPr>
        <w:widowControl/>
        <w:spacing w:before="120"/>
        <w:ind w:firstLine="360"/>
        <w:rPr>
          <w:rFonts w:ascii="Times New Roman" w:hAnsi="Times New Roman"/>
        </w:rPr>
      </w:pPr>
      <w:r>
        <w:rPr>
          <w:rFonts w:ascii="Times New Roman" w:hAnsi="Times New Roman"/>
        </w:rPr>
        <w:t>(C) PROCEDURE.--The Commission may issue a license under this paragraph through boxing commissions or in a manner determined by the Commission.</w:t>
      </w:r>
    </w:p>
    <w:p w:rsidR="007E0BFF" w:rsidRDefault="007E0BFF" w:rsidP="007E0BFF">
      <w:pPr>
        <w:widowControl/>
        <w:spacing w:before="120"/>
        <w:ind w:firstLine="360"/>
        <w:rPr>
          <w:rFonts w:ascii="Times New Roman" w:hAnsi="Times New Roman"/>
        </w:rPr>
      </w:pPr>
      <w:r>
        <w:rPr>
          <w:rFonts w:ascii="Times New Roman" w:hAnsi="Times New Roman"/>
        </w:rPr>
        <w:t>(b) LICENSING FEES.--</w:t>
      </w:r>
    </w:p>
    <w:p w:rsidR="007E0BFF" w:rsidRDefault="007E0BFF" w:rsidP="007E0BFF">
      <w:pPr>
        <w:widowControl/>
        <w:spacing w:before="120"/>
        <w:ind w:firstLine="360"/>
        <w:rPr>
          <w:rFonts w:ascii="Times New Roman" w:hAnsi="Times New Roman"/>
        </w:rPr>
      </w:pPr>
      <w:r>
        <w:rPr>
          <w:rFonts w:ascii="Times New Roman" w:hAnsi="Times New Roman"/>
        </w:rPr>
        <w:t>(1) AUTHORITY.--The Commission may prescribe and charge reasonable fees for the licensing of persons under this title. The Commission may set, charge, and adjust varying fees on the basis of classifications of persons, functions, and events determined appropriate by the Commission.</w:t>
      </w:r>
    </w:p>
    <w:p w:rsidR="007E0BFF" w:rsidRDefault="007E0BFF" w:rsidP="007E0BFF">
      <w:pPr>
        <w:widowControl/>
        <w:spacing w:before="120"/>
        <w:ind w:firstLine="360"/>
        <w:rPr>
          <w:rFonts w:ascii="Times New Roman" w:hAnsi="Times New Roman"/>
        </w:rPr>
      </w:pPr>
      <w:r>
        <w:rPr>
          <w:rFonts w:ascii="Times New Roman" w:hAnsi="Times New Roman"/>
        </w:rPr>
        <w:t>(2) LIMITATIONS.--In setting and charging fees under paragraph (1), the Commission shall ensure that, to the maximum extent practicable--</w:t>
      </w:r>
    </w:p>
    <w:p w:rsidR="007E0BFF" w:rsidRDefault="007E0BFF" w:rsidP="007E0BFF">
      <w:pPr>
        <w:widowControl/>
        <w:spacing w:before="120"/>
        <w:ind w:firstLine="360"/>
        <w:rPr>
          <w:rFonts w:ascii="Times New Roman" w:hAnsi="Times New Roman"/>
        </w:rPr>
      </w:pPr>
      <w:r>
        <w:rPr>
          <w:rFonts w:ascii="Times New Roman" w:hAnsi="Times New Roman"/>
        </w:rPr>
        <w:t>(A) club boxing is not adversely effected;</w:t>
      </w:r>
    </w:p>
    <w:p w:rsidR="007E0BFF" w:rsidRDefault="007E0BFF" w:rsidP="007E0BFF">
      <w:pPr>
        <w:widowControl/>
        <w:spacing w:before="120"/>
        <w:ind w:firstLine="360"/>
        <w:rPr>
          <w:rFonts w:ascii="Times New Roman" w:hAnsi="Times New Roman"/>
        </w:rPr>
      </w:pPr>
      <w:r>
        <w:rPr>
          <w:rFonts w:ascii="Times New Roman" w:hAnsi="Times New Roman"/>
        </w:rPr>
        <w:t>(B) sanctioning organizations and promoters pay comparatively the largest portion of the fees; and</w:t>
      </w:r>
    </w:p>
    <w:p w:rsidR="007E0BFF" w:rsidRDefault="007E0BFF" w:rsidP="007E0BFF">
      <w:pPr>
        <w:widowControl/>
        <w:spacing w:before="120"/>
        <w:ind w:firstLine="360"/>
        <w:rPr>
          <w:rFonts w:ascii="Times New Roman" w:hAnsi="Times New Roman"/>
        </w:rPr>
      </w:pPr>
      <w:r>
        <w:rPr>
          <w:rFonts w:ascii="Times New Roman" w:hAnsi="Times New Roman"/>
        </w:rPr>
        <w:t>(C) boxers pay as small a portion of the fees as is possible.</w:t>
      </w:r>
    </w:p>
    <w:p w:rsidR="007E0BFF" w:rsidRDefault="007E0BFF" w:rsidP="007E0BFF">
      <w:pPr>
        <w:widowControl/>
        <w:spacing w:before="120"/>
        <w:ind w:firstLine="360"/>
        <w:rPr>
          <w:rFonts w:ascii="Times New Roman" w:hAnsi="Times New Roman"/>
        </w:rPr>
      </w:pPr>
      <w:r>
        <w:rPr>
          <w:rFonts w:ascii="Times New Roman" w:hAnsi="Times New Roman"/>
        </w:rPr>
        <w:t>(3) COLLECTION.--Fees established under this subsection may be collected through boxing commissions or by any other means determined appropriate by the Commission.</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205. NATIONAL REGISTRY OF BOXING PERSONNEL.</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REQUIREMENT FOR REGISTRY.--The Commission shall establish and maintain (or authorize a third party to establish and maintain) a unified national computerized registry for the collection, storage, and retrieval of info</w:t>
      </w:r>
      <w:r>
        <w:rPr>
          <w:rFonts w:ascii="Times New Roman" w:hAnsi="Times New Roman"/>
        </w:rPr>
        <w:t>r</w:t>
      </w:r>
      <w:r>
        <w:rPr>
          <w:rFonts w:ascii="Times New Roman" w:hAnsi="Times New Roman"/>
        </w:rPr>
        <w:t xml:space="preserve">mation related to the performance of its duties. </w:t>
      </w:r>
    </w:p>
    <w:p w:rsidR="007E0BFF" w:rsidRDefault="007E0BFF" w:rsidP="007E0BFF">
      <w:pPr>
        <w:widowControl/>
        <w:spacing w:before="120"/>
        <w:ind w:firstLine="360"/>
        <w:rPr>
          <w:rFonts w:ascii="Times New Roman" w:hAnsi="Times New Roman"/>
        </w:rPr>
      </w:pPr>
      <w:r>
        <w:rPr>
          <w:rFonts w:ascii="Times New Roman" w:hAnsi="Times New Roman"/>
        </w:rPr>
        <w:t>(b) CONTENTS.--The information in the registry shall include the following:</w:t>
      </w:r>
    </w:p>
    <w:p w:rsidR="007E0BFF" w:rsidRDefault="007E0BFF" w:rsidP="007E0BFF">
      <w:pPr>
        <w:widowControl/>
        <w:spacing w:before="120"/>
        <w:ind w:firstLine="360"/>
        <w:rPr>
          <w:rFonts w:ascii="Times New Roman" w:hAnsi="Times New Roman"/>
        </w:rPr>
      </w:pPr>
      <w:r>
        <w:rPr>
          <w:rFonts w:ascii="Times New Roman" w:hAnsi="Times New Roman"/>
        </w:rPr>
        <w:t>(1) BOXERS.--A list of professional boxers and data in the medical registry established under section 114 of this Act, which the Commission shallsecure from disclosure in accordance with the confidentiality requirements of section 114(c).</w:t>
      </w:r>
    </w:p>
    <w:p w:rsidR="007E0BFF" w:rsidRDefault="007E0BFF" w:rsidP="007E0BFF">
      <w:pPr>
        <w:widowControl/>
        <w:spacing w:before="120"/>
        <w:ind w:firstLine="360"/>
        <w:rPr>
          <w:rFonts w:ascii="Times New Roman" w:hAnsi="Times New Roman"/>
        </w:rPr>
      </w:pPr>
      <w:r>
        <w:rPr>
          <w:rFonts w:ascii="Times New Roman" w:hAnsi="Times New Roman"/>
        </w:rPr>
        <w:t>(2) OTHER PERSONNEL.--Information (pertinent to the sport of professional boxing) on boxing promoters, bo</w:t>
      </w:r>
      <w:r>
        <w:rPr>
          <w:rFonts w:ascii="Times New Roman" w:hAnsi="Times New Roman"/>
        </w:rPr>
        <w:t>x</w:t>
      </w:r>
      <w:r>
        <w:rPr>
          <w:rFonts w:ascii="Times New Roman" w:hAnsi="Times New Roman"/>
        </w:rPr>
        <w:t>ing matchmakers, boxing managers, trainers, cut men, referees, boxing judges, physicians, and any other personnel d</w:t>
      </w:r>
      <w:r>
        <w:rPr>
          <w:rFonts w:ascii="Times New Roman" w:hAnsi="Times New Roman"/>
        </w:rPr>
        <w:t>e</w:t>
      </w:r>
      <w:r>
        <w:rPr>
          <w:rFonts w:ascii="Times New Roman" w:hAnsi="Times New Roman"/>
        </w:rPr>
        <w:t>termined by the Commission as performing a professional activity for professional boxing matches.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206. CONSULTATION REQUIREMENTS.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The Commission shall consult with the Association of Boxing Commissions--</w:t>
      </w:r>
    </w:p>
    <w:p w:rsidR="007E0BFF" w:rsidRDefault="007E0BFF" w:rsidP="007E0BFF">
      <w:pPr>
        <w:widowControl/>
        <w:spacing w:before="120"/>
        <w:ind w:firstLine="360"/>
        <w:rPr>
          <w:rFonts w:ascii="Times New Roman" w:hAnsi="Times New Roman"/>
        </w:rPr>
      </w:pPr>
      <w:r>
        <w:rPr>
          <w:rFonts w:ascii="Times New Roman" w:hAnsi="Times New Roman"/>
        </w:rPr>
        <w:t>(1) before prescribing any regulation or establishing any standard under the provisions of this title; and</w:t>
      </w:r>
    </w:p>
    <w:p w:rsidR="007E0BFF" w:rsidRDefault="007E0BFF" w:rsidP="007E0BFF">
      <w:pPr>
        <w:widowControl/>
        <w:spacing w:before="120"/>
        <w:ind w:firstLine="360"/>
        <w:rPr>
          <w:rFonts w:ascii="Times New Roman" w:hAnsi="Times New Roman"/>
        </w:rPr>
      </w:pPr>
      <w:r>
        <w:rPr>
          <w:rFonts w:ascii="Times New Roman" w:hAnsi="Times New Roman"/>
        </w:rPr>
        <w:t>(2) not less than once each year regarding matters relating to professional boxing.</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207. MISCONDUCT.</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SUSPENSION AND REVOCATION OF LICENSE OR REGISTRATION.--</w:t>
      </w:r>
    </w:p>
    <w:p w:rsidR="007E0BFF" w:rsidRDefault="007E0BFF" w:rsidP="007E0BFF">
      <w:pPr>
        <w:widowControl/>
        <w:spacing w:before="120"/>
        <w:ind w:firstLine="360"/>
        <w:rPr>
          <w:rFonts w:ascii="Times New Roman" w:hAnsi="Times New Roman"/>
        </w:rPr>
      </w:pPr>
      <w:r>
        <w:rPr>
          <w:rFonts w:ascii="Times New Roman" w:hAnsi="Times New Roman"/>
        </w:rPr>
        <w:t>(1) AUTHORITY.--The Commission may, after notice and opportunity for a hearing, suspend or revoke any l</w:t>
      </w:r>
      <w:r>
        <w:rPr>
          <w:rFonts w:ascii="Times New Roman" w:hAnsi="Times New Roman"/>
        </w:rPr>
        <w:t>i</w:t>
      </w:r>
      <w:r>
        <w:rPr>
          <w:rFonts w:ascii="Times New Roman" w:hAnsi="Times New Roman"/>
        </w:rPr>
        <w:t>cense issued under this title if the Commission finds that--</w:t>
      </w:r>
    </w:p>
    <w:p w:rsidR="007E0BFF" w:rsidRDefault="007E0BFF" w:rsidP="007E0BFF">
      <w:pPr>
        <w:widowControl/>
        <w:spacing w:before="120"/>
        <w:ind w:firstLine="360"/>
        <w:rPr>
          <w:rFonts w:ascii="Times New Roman" w:hAnsi="Times New Roman"/>
        </w:rPr>
      </w:pPr>
      <w:r>
        <w:rPr>
          <w:rFonts w:ascii="Times New Roman" w:hAnsi="Times New Roman"/>
        </w:rPr>
        <w:t>(A) the license holder has violated any provision of this Act;</w:t>
      </w:r>
    </w:p>
    <w:p w:rsidR="007E0BFF" w:rsidRDefault="007E0BFF" w:rsidP="007E0BFF">
      <w:pPr>
        <w:widowControl/>
        <w:spacing w:before="120"/>
        <w:ind w:firstLine="360"/>
        <w:rPr>
          <w:rFonts w:ascii="Times New Roman" w:hAnsi="Times New Roman"/>
        </w:rPr>
      </w:pPr>
      <w:r>
        <w:rPr>
          <w:rFonts w:ascii="Times New Roman" w:hAnsi="Times New Roman"/>
        </w:rPr>
        <w:t>(B) there are reasonable grounds for belief that a standard prescribed by the Commission under this title is not b</w:t>
      </w:r>
      <w:r>
        <w:rPr>
          <w:rFonts w:ascii="Times New Roman" w:hAnsi="Times New Roman"/>
        </w:rPr>
        <w:t>e</w:t>
      </w:r>
      <w:r>
        <w:rPr>
          <w:rFonts w:ascii="Times New Roman" w:hAnsi="Times New Roman"/>
        </w:rPr>
        <w:t>ing met, or that bribery, collusion, intentional losing, racketeering, extortion, or the use of unlawful threats, coercion, or intimidation have occurred in connection with a license; or</w:t>
      </w:r>
    </w:p>
    <w:p w:rsidR="007E0BFF" w:rsidRDefault="007E0BFF" w:rsidP="007E0BFF">
      <w:pPr>
        <w:widowControl/>
        <w:spacing w:before="120"/>
        <w:ind w:firstLine="360"/>
        <w:rPr>
          <w:rFonts w:ascii="Times New Roman" w:hAnsi="Times New Roman"/>
        </w:rPr>
      </w:pPr>
      <w:r>
        <w:rPr>
          <w:rFonts w:ascii="Times New Roman" w:hAnsi="Times New Roman"/>
        </w:rPr>
        <w:t>(C) the suspension or revocation is necessary for the protection of health and safety or is otherwise in the public i</w:t>
      </w:r>
      <w:r>
        <w:rPr>
          <w:rFonts w:ascii="Times New Roman" w:hAnsi="Times New Roman"/>
        </w:rPr>
        <w:t>n</w:t>
      </w:r>
      <w:r>
        <w:rPr>
          <w:rFonts w:ascii="Times New Roman" w:hAnsi="Times New Roman"/>
        </w:rPr>
        <w:t>terest.</w:t>
      </w:r>
    </w:p>
    <w:p w:rsidR="007E0BFF" w:rsidRDefault="007E0BFF" w:rsidP="007E0BFF">
      <w:pPr>
        <w:widowControl/>
        <w:spacing w:before="120"/>
        <w:ind w:firstLine="360"/>
        <w:rPr>
          <w:rFonts w:ascii="Times New Roman" w:hAnsi="Times New Roman"/>
        </w:rPr>
      </w:pPr>
      <w:r>
        <w:rPr>
          <w:rFonts w:ascii="Times New Roman" w:hAnsi="Times New Roman"/>
        </w:rPr>
        <w:t>(2) PERIOD OF SUSPENSION.--</w:t>
      </w:r>
    </w:p>
    <w:p w:rsidR="007E0BFF" w:rsidRDefault="007E0BFF" w:rsidP="007E0BFF">
      <w:pPr>
        <w:widowControl/>
        <w:spacing w:before="120"/>
        <w:ind w:firstLine="360"/>
        <w:rPr>
          <w:rFonts w:ascii="Times New Roman" w:hAnsi="Times New Roman"/>
        </w:rPr>
      </w:pPr>
      <w:r>
        <w:rPr>
          <w:rFonts w:ascii="Times New Roman" w:hAnsi="Times New Roman"/>
        </w:rPr>
        <w:t>(A) IN GENERAL.--A suspension of a license under this section shall be effective for a period determined appr</w:t>
      </w:r>
      <w:r>
        <w:rPr>
          <w:rFonts w:ascii="Times New Roman" w:hAnsi="Times New Roman"/>
        </w:rPr>
        <w:t>o</w:t>
      </w:r>
      <w:r>
        <w:rPr>
          <w:rFonts w:ascii="Times New Roman" w:hAnsi="Times New Roman"/>
        </w:rPr>
        <w:t>priate by the Commission except as provided in subparagraph (B).</w:t>
      </w:r>
    </w:p>
    <w:p w:rsidR="007E0BFF" w:rsidRDefault="007E0BFF" w:rsidP="007E0BFF">
      <w:pPr>
        <w:widowControl/>
        <w:spacing w:before="120"/>
        <w:ind w:firstLine="360"/>
        <w:rPr>
          <w:rFonts w:ascii="Times New Roman" w:hAnsi="Times New Roman"/>
        </w:rPr>
      </w:pPr>
      <w:r>
        <w:rPr>
          <w:rFonts w:ascii="Times New Roman" w:hAnsi="Times New Roman"/>
        </w:rPr>
        <w:t>(B) SUSPENSION FOR MEDICAL REASONS.--In the case of a suspension or denial of the license of a boxer for medical reasons by the Commission, the Commission may terminate the suspension or denial at any time that a phys</w:t>
      </w:r>
      <w:r>
        <w:rPr>
          <w:rFonts w:ascii="Times New Roman" w:hAnsi="Times New Roman"/>
        </w:rPr>
        <w:t>i</w:t>
      </w:r>
      <w:r>
        <w:rPr>
          <w:rFonts w:ascii="Times New Roman" w:hAnsi="Times New Roman"/>
        </w:rPr>
        <w:t>cian certifies that the boxer is fit to participate in a professional boxing match. The Commission shall prescribe the standards and procedures for accepting certifications under this subparagraph.</w:t>
      </w:r>
    </w:p>
    <w:p w:rsidR="007E0BFF" w:rsidRDefault="007E0BFF" w:rsidP="007E0BFF">
      <w:pPr>
        <w:widowControl/>
        <w:spacing w:before="120"/>
        <w:ind w:firstLine="360"/>
        <w:rPr>
          <w:rFonts w:ascii="Times New Roman" w:hAnsi="Times New Roman"/>
        </w:rPr>
      </w:pPr>
      <w:r>
        <w:rPr>
          <w:rFonts w:ascii="Times New Roman" w:hAnsi="Times New Roman"/>
        </w:rPr>
        <w:t>(3) PERIOD OF REVOCATION.--In the case of a revocation of the license of a boxer, the revocation shall be for a period of not less than 1 year.</w:t>
      </w:r>
    </w:p>
    <w:p w:rsidR="007E0BFF" w:rsidRDefault="007E0BFF" w:rsidP="007E0BFF">
      <w:pPr>
        <w:widowControl/>
        <w:spacing w:before="120"/>
        <w:ind w:firstLine="360"/>
        <w:rPr>
          <w:rFonts w:ascii="Times New Roman" w:hAnsi="Times New Roman"/>
        </w:rPr>
      </w:pPr>
      <w:r>
        <w:rPr>
          <w:rFonts w:ascii="Times New Roman" w:hAnsi="Times New Roman"/>
        </w:rPr>
        <w:t>(b) INVESTIGATIONS AND INJUNCTIONS.--</w:t>
      </w:r>
    </w:p>
    <w:p w:rsidR="007E0BFF" w:rsidRDefault="007E0BFF" w:rsidP="007E0BFF">
      <w:pPr>
        <w:widowControl/>
        <w:spacing w:before="120"/>
        <w:ind w:firstLine="360"/>
        <w:rPr>
          <w:rFonts w:ascii="Times New Roman" w:hAnsi="Times New Roman"/>
        </w:rPr>
      </w:pPr>
      <w:r>
        <w:rPr>
          <w:rFonts w:ascii="Times New Roman" w:hAnsi="Times New Roman"/>
        </w:rPr>
        <w:t xml:space="preserve">(1) AUTHORITY.--The Commission may-- </w:t>
      </w:r>
    </w:p>
    <w:p w:rsidR="007E0BFF" w:rsidRDefault="007E0BFF" w:rsidP="007E0BFF">
      <w:pPr>
        <w:widowControl/>
        <w:spacing w:before="120"/>
        <w:ind w:firstLine="360"/>
        <w:rPr>
          <w:rFonts w:ascii="Times New Roman" w:hAnsi="Times New Roman"/>
        </w:rPr>
      </w:pPr>
      <w:r>
        <w:rPr>
          <w:rFonts w:ascii="Times New Roman" w:hAnsi="Times New Roman"/>
        </w:rPr>
        <w:t xml:space="preserve">(A) conduct any investigation that it considers necessary to determine whether any person has violated, or is about to violate, any provision of this Act or any regulation prescribed under this Act; </w:t>
      </w:r>
    </w:p>
    <w:p w:rsidR="007E0BFF" w:rsidRDefault="007E0BFF" w:rsidP="007E0BFF">
      <w:pPr>
        <w:widowControl/>
        <w:spacing w:before="120"/>
        <w:ind w:firstLine="360"/>
        <w:rPr>
          <w:rFonts w:ascii="Times New Roman" w:hAnsi="Times New Roman"/>
        </w:rPr>
      </w:pPr>
      <w:r>
        <w:rPr>
          <w:rFonts w:ascii="Times New Roman" w:hAnsi="Times New Roman"/>
        </w:rPr>
        <w:t xml:space="preserve">(B) require or permit any person to file with it a statement in writing, under oath or otherwise as the Commission shall determine, as to all the facts and circumstances concerning the matter to be investigated; </w:t>
      </w:r>
    </w:p>
    <w:p w:rsidR="007E0BFF" w:rsidRDefault="007E0BFF" w:rsidP="007E0BFF">
      <w:pPr>
        <w:widowControl/>
        <w:spacing w:before="120"/>
        <w:ind w:firstLine="360"/>
        <w:rPr>
          <w:rFonts w:ascii="Times New Roman" w:hAnsi="Times New Roman"/>
        </w:rPr>
      </w:pPr>
      <w:r>
        <w:rPr>
          <w:rFonts w:ascii="Times New Roman" w:hAnsi="Times New Roman"/>
        </w:rPr>
        <w:t xml:space="preserve">(C) in its discretion, publish information concerning any violations; and </w:t>
      </w:r>
    </w:p>
    <w:p w:rsidR="007E0BFF" w:rsidRDefault="007E0BFF" w:rsidP="007E0BFF">
      <w:pPr>
        <w:widowControl/>
        <w:spacing w:before="120"/>
        <w:ind w:firstLine="360"/>
        <w:rPr>
          <w:rFonts w:ascii="Times New Roman" w:hAnsi="Times New Roman"/>
        </w:rPr>
      </w:pPr>
      <w:r>
        <w:rPr>
          <w:rFonts w:ascii="Times New Roman" w:hAnsi="Times New Roman"/>
        </w:rPr>
        <w:t xml:space="preserve">(D) investigate any facts, conditions, practices, or matters to aid in the enforcement of the provisions of this Act, in the prescribing of regulations under this Act, or in securing information to serve as a basis for recommending legislation concerning the matters to which this Act relates. </w:t>
      </w:r>
    </w:p>
    <w:p w:rsidR="007E0BFF" w:rsidRDefault="007E0BFF" w:rsidP="007E0BFF">
      <w:pPr>
        <w:widowControl/>
        <w:spacing w:before="120"/>
        <w:ind w:firstLine="360"/>
        <w:rPr>
          <w:rFonts w:ascii="Times New Roman" w:hAnsi="Times New Roman"/>
        </w:rPr>
      </w:pPr>
      <w:r>
        <w:rPr>
          <w:rFonts w:ascii="Times New Roman" w:hAnsi="Times New Roman"/>
        </w:rPr>
        <w:t>(2) POWERS.--</w:t>
      </w:r>
    </w:p>
    <w:p w:rsidR="007E0BFF" w:rsidRDefault="007E0BFF" w:rsidP="007E0BFF">
      <w:pPr>
        <w:widowControl/>
        <w:spacing w:before="120"/>
        <w:ind w:firstLine="360"/>
        <w:rPr>
          <w:rFonts w:ascii="Times New Roman" w:hAnsi="Times New Roman"/>
        </w:rPr>
      </w:pPr>
      <w:r>
        <w:rPr>
          <w:rFonts w:ascii="Times New Roman" w:hAnsi="Times New Roman"/>
        </w:rPr>
        <w:t>(A) IN GENERAL.--For the purpose of any investigation under paragraph (1) or any other proceeding under this t</w:t>
      </w:r>
      <w:r>
        <w:rPr>
          <w:rFonts w:ascii="Times New Roman" w:hAnsi="Times New Roman"/>
        </w:rPr>
        <w:t>i</w:t>
      </w:r>
      <w:r>
        <w:rPr>
          <w:rFonts w:ascii="Times New Roman" w:hAnsi="Times New Roman"/>
        </w:rPr>
        <w:t>tle--</w:t>
      </w:r>
    </w:p>
    <w:p w:rsidR="007E0BFF" w:rsidRDefault="007E0BFF" w:rsidP="007E0BFF">
      <w:pPr>
        <w:widowControl/>
        <w:spacing w:before="120"/>
        <w:ind w:firstLine="360"/>
        <w:rPr>
          <w:rFonts w:ascii="Times New Roman" w:hAnsi="Times New Roman"/>
        </w:rPr>
      </w:pPr>
      <w:r>
        <w:rPr>
          <w:rFonts w:ascii="Times New Roman" w:hAnsi="Times New Roman"/>
        </w:rPr>
        <w:t>(i) any officer designated by the Commission may administer oaths and affirmations, subpena or otherwise compel the attendance of witnesses, take evidence, and require the production of any books, papers, correspondence, memora</w:t>
      </w:r>
      <w:r>
        <w:rPr>
          <w:rFonts w:ascii="Times New Roman" w:hAnsi="Times New Roman"/>
        </w:rPr>
        <w:t>n</w:t>
      </w:r>
      <w:r>
        <w:rPr>
          <w:rFonts w:ascii="Times New Roman" w:hAnsi="Times New Roman"/>
        </w:rPr>
        <w:t>da, or other records the Commission considers relevant or material to the inquiry; and</w:t>
      </w:r>
    </w:p>
    <w:p w:rsidR="007E0BFF" w:rsidRDefault="007E0BFF" w:rsidP="007E0BFF">
      <w:pPr>
        <w:widowControl/>
        <w:spacing w:before="120"/>
        <w:ind w:firstLine="360"/>
        <w:rPr>
          <w:rFonts w:ascii="Times New Roman" w:hAnsi="Times New Roman"/>
        </w:rPr>
      </w:pPr>
      <w:r>
        <w:rPr>
          <w:rFonts w:ascii="Times New Roman" w:hAnsi="Times New Roman"/>
        </w:rPr>
        <w:t>(ii) the provisions of sections 6002 and 6004 of title 18, United States Code, shall apply.</w:t>
      </w:r>
    </w:p>
    <w:p w:rsidR="007E0BFF" w:rsidRDefault="007E0BFF" w:rsidP="007E0BFF">
      <w:pPr>
        <w:widowControl/>
        <w:spacing w:before="120"/>
        <w:ind w:firstLine="360"/>
        <w:rPr>
          <w:rFonts w:ascii="Times New Roman" w:hAnsi="Times New Roman"/>
        </w:rPr>
      </w:pPr>
      <w:r>
        <w:rPr>
          <w:rFonts w:ascii="Times New Roman" w:hAnsi="Times New Roman"/>
        </w:rPr>
        <w:t xml:space="preserve">(B) WITNESSES AND EVIDENCE.--The attendance of witnesses and the production of any documents under subparagraph (A) may be required from any place in the United States, including Indian land, at any designated place of hearing. </w:t>
      </w:r>
    </w:p>
    <w:p w:rsidR="007E0BFF" w:rsidRDefault="007E0BFF" w:rsidP="007E0BFF">
      <w:pPr>
        <w:widowControl/>
        <w:spacing w:before="120"/>
        <w:ind w:firstLine="360"/>
        <w:rPr>
          <w:rFonts w:ascii="Times New Roman" w:hAnsi="Times New Roman"/>
        </w:rPr>
      </w:pPr>
      <w:r>
        <w:rPr>
          <w:rFonts w:ascii="Times New Roman" w:hAnsi="Times New Roman"/>
        </w:rPr>
        <w:t>(3) ENFORCEMENT OF SUBPOENAS.--</w:t>
      </w:r>
    </w:p>
    <w:p w:rsidR="007E0BFF" w:rsidRDefault="007E0BFF" w:rsidP="007E0BFF">
      <w:pPr>
        <w:widowControl/>
        <w:spacing w:before="120"/>
        <w:ind w:firstLine="360"/>
        <w:rPr>
          <w:rFonts w:ascii="Times New Roman" w:hAnsi="Times New Roman"/>
        </w:rPr>
      </w:pPr>
      <w:r>
        <w:rPr>
          <w:rFonts w:ascii="Times New Roman" w:hAnsi="Times New Roman"/>
        </w:rPr>
        <w:t>(A) CIVIL ACTION.--In case of contumacy by, or refusal to obey a subpoena issued to, any person, the Commi</w:t>
      </w:r>
      <w:r>
        <w:rPr>
          <w:rFonts w:ascii="Times New Roman" w:hAnsi="Times New Roman"/>
        </w:rPr>
        <w:t>s</w:t>
      </w:r>
      <w:r>
        <w:rPr>
          <w:rFonts w:ascii="Times New Roman" w:hAnsi="Times New Roman"/>
        </w:rPr>
        <w:t>sion may file an action in any district court of the United States within the jurisdiction of which an investigation or pr</w:t>
      </w:r>
      <w:r>
        <w:rPr>
          <w:rFonts w:ascii="Times New Roman" w:hAnsi="Times New Roman"/>
        </w:rPr>
        <w:t>o</w:t>
      </w:r>
      <w:r>
        <w:rPr>
          <w:rFonts w:ascii="Times New Roman" w:hAnsi="Times New Roman"/>
        </w:rPr>
        <w:t xml:space="preserve">ceeding is carried out, or where that person resides or carries on business, to enforce the attendance and testimony of witnesses and the production of books, papers, correspondence, memorandums, and other records. The court may issue an order requiring the person to appear before the Commission to produce records, if so ordered, or to give testimony concerning the matter under investigation or in question. </w:t>
      </w:r>
    </w:p>
    <w:p w:rsidR="007E0BFF" w:rsidRDefault="007E0BFF" w:rsidP="007E0BFF">
      <w:pPr>
        <w:widowControl/>
        <w:spacing w:before="120"/>
        <w:ind w:firstLine="360"/>
        <w:rPr>
          <w:rFonts w:ascii="Times New Roman" w:hAnsi="Times New Roman"/>
        </w:rPr>
      </w:pPr>
      <w:r>
        <w:rPr>
          <w:rFonts w:ascii="Times New Roman" w:hAnsi="Times New Roman"/>
        </w:rPr>
        <w:t>(B) FAILURE TO OBEY.--Any failure to obey an order issued by a court under subparagraph (A) may be pu</w:t>
      </w:r>
      <w:r>
        <w:rPr>
          <w:rFonts w:ascii="Times New Roman" w:hAnsi="Times New Roman"/>
        </w:rPr>
        <w:t>n</w:t>
      </w:r>
      <w:r>
        <w:rPr>
          <w:rFonts w:ascii="Times New Roman" w:hAnsi="Times New Roman"/>
        </w:rPr>
        <w:t xml:space="preserve">ished as contempt of that court. </w:t>
      </w:r>
    </w:p>
    <w:p w:rsidR="007E0BFF" w:rsidRDefault="007E0BFF" w:rsidP="007E0BFF">
      <w:pPr>
        <w:widowControl/>
        <w:spacing w:before="120"/>
        <w:ind w:firstLine="360"/>
        <w:rPr>
          <w:rFonts w:ascii="Times New Roman" w:hAnsi="Times New Roman"/>
        </w:rPr>
      </w:pPr>
      <w:r>
        <w:rPr>
          <w:rFonts w:ascii="Times New Roman" w:hAnsi="Times New Roman"/>
        </w:rPr>
        <w:t xml:space="preserve">(C) PROCESS.--All process in any contempt case under subparagraph (A) may be served in the judicial district in which the person is an inhabitant or in which the person may be found. </w:t>
      </w:r>
    </w:p>
    <w:p w:rsidR="007E0BFF" w:rsidRDefault="007E0BFF" w:rsidP="007E0BFF">
      <w:pPr>
        <w:widowControl/>
        <w:spacing w:before="120"/>
        <w:ind w:firstLine="360"/>
        <w:rPr>
          <w:rFonts w:ascii="Times New Roman" w:hAnsi="Times New Roman"/>
        </w:rPr>
      </w:pPr>
      <w:r>
        <w:rPr>
          <w:rFonts w:ascii="Times New Roman" w:hAnsi="Times New Roman"/>
        </w:rPr>
        <w:t>(4) EVIDENCE OF CRIMINAL MISCONDUCT.--</w:t>
      </w:r>
    </w:p>
    <w:p w:rsidR="007E0BFF" w:rsidRDefault="007E0BFF" w:rsidP="007E0BFF">
      <w:pPr>
        <w:widowControl/>
        <w:spacing w:before="120"/>
        <w:ind w:firstLine="360"/>
        <w:rPr>
          <w:rFonts w:ascii="Times New Roman" w:hAnsi="Times New Roman"/>
        </w:rPr>
      </w:pPr>
      <w:r>
        <w:rPr>
          <w:rFonts w:ascii="Times New Roman" w:hAnsi="Times New Roman"/>
        </w:rPr>
        <w:t xml:space="preserve">(A) IN GENERAL.--No person may be excused from attending and testifying or from producing books, papers, contracts, agreements, and other records and documents before the Commission, in obedience to the subpoena of the Commission, or in any cause or proceeding instituted by the Commission, on the ground that the testimony or evidence, documentary or otherwise, required of that person may tend to incriminate the person or subject the person to a penalty or forfeiture. </w:t>
      </w:r>
    </w:p>
    <w:p w:rsidR="007E0BFF" w:rsidRDefault="007E0BFF" w:rsidP="007E0BFF">
      <w:pPr>
        <w:widowControl/>
        <w:spacing w:before="120"/>
        <w:ind w:firstLine="360"/>
        <w:rPr>
          <w:rFonts w:ascii="Times New Roman" w:hAnsi="Times New Roman"/>
        </w:rPr>
      </w:pPr>
      <w:r>
        <w:rPr>
          <w:rFonts w:ascii="Times New Roman" w:hAnsi="Times New Roman"/>
        </w:rPr>
        <w:t>(B) LIMITED IMMUNITY.--No individual may be prosecuted or subject to any penalty or forfeiture for, or on a</w:t>
      </w:r>
      <w:r>
        <w:rPr>
          <w:rFonts w:ascii="Times New Roman" w:hAnsi="Times New Roman"/>
        </w:rPr>
        <w:t>c</w:t>
      </w:r>
      <w:r>
        <w:rPr>
          <w:rFonts w:ascii="Times New Roman" w:hAnsi="Times New Roman"/>
        </w:rPr>
        <w:t xml:space="preserve">count of, any transaction, matter, or thing concerning the matter about which that individual is compelled, after having claimed a privilege against self-incrimination, to testify or produce evidence, documentary or otherwise, except that the individual so testifying shall not be exempt from prosecution and punishment for perjury committed in so testifying. </w:t>
      </w:r>
    </w:p>
    <w:p w:rsidR="007E0BFF" w:rsidRDefault="007E0BFF" w:rsidP="007E0BFF">
      <w:pPr>
        <w:widowControl/>
        <w:spacing w:before="120"/>
        <w:ind w:firstLine="360"/>
        <w:rPr>
          <w:rFonts w:ascii="Times New Roman" w:hAnsi="Times New Roman"/>
        </w:rPr>
      </w:pPr>
      <w:r>
        <w:rPr>
          <w:rFonts w:ascii="Times New Roman" w:hAnsi="Times New Roman"/>
        </w:rPr>
        <w:t xml:space="preserve">(5) INJUNCTIVE RELIEF.--If the Commission determines that any person is engaged or about to engage in any act or practice that constitutes a violation of any provision of this Act, or of any regulation prescribed under this Act, the Commission may bring an action in the appropriate district court of the United States, the United States District Court for the District of Columbia, or the United States courts of any territory or other place subject to the jurisdiction of the United States, to enjoin the act or practice, and upon a proper showing, the court shall grant without bond a permanent or temporary injunction or restraining order. </w:t>
      </w:r>
    </w:p>
    <w:p w:rsidR="007E0BFF" w:rsidRDefault="007E0BFF" w:rsidP="007E0BFF">
      <w:pPr>
        <w:widowControl/>
        <w:spacing w:before="120"/>
        <w:ind w:firstLine="360"/>
        <w:rPr>
          <w:rFonts w:ascii="Times New Roman" w:hAnsi="Times New Roman"/>
        </w:rPr>
      </w:pPr>
      <w:r>
        <w:rPr>
          <w:rFonts w:ascii="Times New Roman" w:hAnsi="Times New Roman"/>
        </w:rPr>
        <w:t>(6) MANDAMUS.--Upon application of the Commission, the district courts of the United States, the United States District Court for the District of Columbia, and the United States courts of any territory or other place subject to the jurisdiction of the United States, shall have jurisdiction to issue writs of mandamus commanding any person to comply with the provisions of this Act or any order of the Commission.</w:t>
      </w:r>
    </w:p>
    <w:p w:rsidR="007E0BFF" w:rsidRDefault="007E0BFF" w:rsidP="007E0BFF">
      <w:pPr>
        <w:widowControl/>
        <w:spacing w:before="120"/>
        <w:ind w:firstLine="360"/>
        <w:rPr>
          <w:rFonts w:ascii="Times New Roman" w:hAnsi="Times New Roman"/>
        </w:rPr>
      </w:pPr>
      <w:r>
        <w:rPr>
          <w:rFonts w:ascii="Times New Roman" w:hAnsi="Times New Roman"/>
        </w:rPr>
        <w:t>(c) INTERVENTION IN CIVIL ACTIONS.--</w:t>
      </w:r>
    </w:p>
    <w:p w:rsidR="007E0BFF" w:rsidRDefault="007E0BFF" w:rsidP="007E0BFF">
      <w:pPr>
        <w:widowControl/>
        <w:spacing w:before="120"/>
        <w:ind w:firstLine="360"/>
        <w:rPr>
          <w:rFonts w:ascii="Times New Roman" w:hAnsi="Times New Roman"/>
        </w:rPr>
      </w:pPr>
      <w:r>
        <w:rPr>
          <w:rFonts w:ascii="Times New Roman" w:hAnsi="Times New Roman"/>
        </w:rPr>
        <w:t>(1) IN GENERAL.--The Commission, on behalf of the public interest, may intervene of right as provided under rule 24(a) of the Federal Rules of Civil Procedure in any civil action relating to professional boxing filed in a district court of the United States.</w:t>
      </w:r>
    </w:p>
    <w:p w:rsidR="007E0BFF" w:rsidRDefault="007E0BFF" w:rsidP="007E0BFF">
      <w:pPr>
        <w:widowControl/>
        <w:spacing w:before="120"/>
        <w:ind w:firstLine="360"/>
        <w:rPr>
          <w:rFonts w:ascii="Times New Roman" w:hAnsi="Times New Roman"/>
        </w:rPr>
      </w:pPr>
      <w:r>
        <w:rPr>
          <w:rFonts w:ascii="Times New Roman" w:hAnsi="Times New Roman"/>
        </w:rPr>
        <w:t>(2) AMICUS FILING.--The Commission may file a brief in any action filed in a court of the United States on b</w:t>
      </w:r>
      <w:r>
        <w:rPr>
          <w:rFonts w:ascii="Times New Roman" w:hAnsi="Times New Roman"/>
        </w:rPr>
        <w:t>e</w:t>
      </w:r>
      <w:r>
        <w:rPr>
          <w:rFonts w:ascii="Times New Roman" w:hAnsi="Times New Roman"/>
        </w:rPr>
        <w:t>half of the public interest in any case relating to professional boxing.</w:t>
      </w:r>
    </w:p>
    <w:p w:rsidR="007E0BFF" w:rsidRDefault="007E0BFF" w:rsidP="007E0BFF">
      <w:pPr>
        <w:widowControl/>
        <w:spacing w:before="120"/>
        <w:ind w:firstLine="360"/>
        <w:rPr>
          <w:rFonts w:ascii="Times New Roman" w:hAnsi="Times New Roman"/>
        </w:rPr>
      </w:pPr>
      <w:r>
        <w:rPr>
          <w:rFonts w:ascii="Times New Roman" w:hAnsi="Times New Roman"/>
        </w:rPr>
        <w:t>(d) HEARINGS BY COMMISSION.--Hearings conducted by the Commission under this Act shall be public and may be held before any officer of the Commission. The Commission shall keep appropriate records of the hearings.</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208. NONINTERFERENCE WITH BOXING COMMISSIONS.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NONINTERFERENCE.--Nothing in this Act prohibits any boxing commission from exercising any of its po</w:t>
      </w:r>
      <w:r>
        <w:rPr>
          <w:rFonts w:ascii="Times New Roman" w:hAnsi="Times New Roman"/>
        </w:rPr>
        <w:t>w</w:t>
      </w:r>
      <w:r>
        <w:rPr>
          <w:rFonts w:ascii="Times New Roman" w:hAnsi="Times New Roman"/>
        </w:rPr>
        <w:t>ers, duties, or functions with respect to the regulation or supervision of professional boxing or professional boxing matches to the extent not inconsistent with the provisions of this Act.</w:t>
      </w:r>
    </w:p>
    <w:p w:rsidR="007E0BFF" w:rsidRDefault="007E0BFF" w:rsidP="007E0BFF">
      <w:pPr>
        <w:widowControl/>
        <w:spacing w:before="120"/>
        <w:ind w:firstLine="360"/>
        <w:rPr>
          <w:rFonts w:ascii="Times New Roman" w:hAnsi="Times New Roman"/>
        </w:rPr>
      </w:pPr>
      <w:r>
        <w:rPr>
          <w:rFonts w:ascii="Times New Roman" w:hAnsi="Times New Roman"/>
        </w:rPr>
        <w:t>(b) MINIMUM STANDARDS.--Nothing in this Act prohibits any boxing commission from enforcing local stan</w:t>
      </w:r>
      <w:r>
        <w:rPr>
          <w:rFonts w:ascii="Times New Roman" w:hAnsi="Times New Roman"/>
        </w:rPr>
        <w:t>d</w:t>
      </w:r>
      <w:r>
        <w:rPr>
          <w:rFonts w:ascii="Times New Roman" w:hAnsi="Times New Roman"/>
        </w:rPr>
        <w:t>ards or requirements that exceed the minimum standards or requirements promulgated by the Commission under this Act.</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 xml:space="preserve">SEC. 209. ASSISTANCE FROM OTHER AGENCIES. </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Any employee of any executive department, agency, bureau, board, commission, office, independent establishment, or instrumentality may be detailed to the Commission, upon the request of the Commission, on a reimbursable or nonr</w:t>
      </w:r>
      <w:r>
        <w:rPr>
          <w:rFonts w:ascii="Times New Roman" w:hAnsi="Times New Roman"/>
        </w:rPr>
        <w:t>e</w:t>
      </w:r>
      <w:r>
        <w:rPr>
          <w:rFonts w:ascii="Times New Roman" w:hAnsi="Times New Roman"/>
        </w:rPr>
        <w:t>imbursable basis, with the consent of the appropriate authority having jurisdiction over the employee. While so detailed, an employee shall continue to receive the compensation provided pursuant to law for the employee's regular position of employment and shall retain, without interruption, the rights and privileges of that employment.</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210. REPORTS.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ANNUAL REPORT.--The Commission shall submit a report on its activities to the Senate Committee on Commerce, Science, and Transportation and the House of Representatives Committee on Commerce each year. The annual report shall include--</w:t>
      </w:r>
    </w:p>
    <w:p w:rsidR="007E0BFF" w:rsidRDefault="007E0BFF" w:rsidP="007E0BFF">
      <w:pPr>
        <w:widowControl/>
        <w:spacing w:before="120"/>
        <w:ind w:firstLine="360"/>
        <w:rPr>
          <w:rFonts w:ascii="Times New Roman" w:hAnsi="Times New Roman"/>
        </w:rPr>
      </w:pPr>
      <w:r>
        <w:rPr>
          <w:rFonts w:ascii="Times New Roman" w:hAnsi="Times New Roman"/>
        </w:rPr>
        <w:t>(1) a detailed discussion of the activities of the Commission for the year covered by the report; and</w:t>
      </w:r>
    </w:p>
    <w:p w:rsidR="007E0BFF" w:rsidRDefault="007E0BFF" w:rsidP="007E0BFF">
      <w:pPr>
        <w:widowControl/>
        <w:spacing w:before="120"/>
        <w:ind w:firstLine="360"/>
        <w:rPr>
          <w:rFonts w:ascii="Times New Roman" w:hAnsi="Times New Roman"/>
        </w:rPr>
      </w:pPr>
      <w:r>
        <w:rPr>
          <w:rFonts w:ascii="Times New Roman" w:hAnsi="Times New Roman"/>
        </w:rPr>
        <w:t>(2) an overview of the licensing and enforcement activities of the State and tribal organization boxing commissions.</w:t>
      </w:r>
    </w:p>
    <w:p w:rsidR="007E0BFF" w:rsidRDefault="007E0BFF" w:rsidP="007E0BFF">
      <w:pPr>
        <w:widowControl/>
        <w:spacing w:before="120"/>
        <w:ind w:firstLine="360"/>
        <w:rPr>
          <w:rFonts w:ascii="Times New Roman" w:hAnsi="Times New Roman"/>
        </w:rPr>
      </w:pPr>
      <w:r>
        <w:rPr>
          <w:rFonts w:ascii="Times New Roman" w:hAnsi="Times New Roman"/>
        </w:rPr>
        <w:t>(b) PUBLIC REPORT.--The Commission shall annually issue and publicize a report of the Commission on the progress made at Federal and State levels and on Indian lands in the reform of professional boxing, which shall include comments on issues of continuing concern to the Commission.</w:t>
      </w:r>
    </w:p>
    <w:p w:rsidR="007E0BFF" w:rsidRDefault="007E0BFF" w:rsidP="007E0BFF">
      <w:pPr>
        <w:widowControl/>
        <w:spacing w:before="120"/>
        <w:ind w:firstLine="360"/>
        <w:rPr>
          <w:rFonts w:ascii="Times New Roman" w:hAnsi="Times New Roman"/>
        </w:rPr>
      </w:pPr>
      <w:r>
        <w:rPr>
          <w:rFonts w:ascii="Times New Roman" w:hAnsi="Times New Roman"/>
        </w:rPr>
        <w:t>(c) FIRST ANNUAL REPORT ON THE COMMISSION.--The first annual report under this title shall be submi</w:t>
      </w:r>
      <w:r>
        <w:rPr>
          <w:rFonts w:ascii="Times New Roman" w:hAnsi="Times New Roman"/>
        </w:rPr>
        <w:t>t</w:t>
      </w:r>
      <w:r>
        <w:rPr>
          <w:rFonts w:ascii="Times New Roman" w:hAnsi="Times New Roman"/>
        </w:rPr>
        <w:t>ted not later than 2 years after the effective date of this title.</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SEC. 211. INITIAL IMPLEMENTATION.</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(a) TEMPORARY EXEMPTION.--The requirements for licensing under this title do not apply to a person for the performance of an activity as a boxer, boxing judge, or referee, or the performance of any other professional activity in relation to a professional boxing match, if the person is licensed by a boxing commission to perform that activity as of the effective date of this title.</w:t>
      </w:r>
    </w:p>
    <w:p w:rsidR="007E0BFF" w:rsidRDefault="007E0BFF" w:rsidP="007E0BFF">
      <w:pPr>
        <w:widowControl/>
        <w:spacing w:before="120"/>
        <w:ind w:firstLine="360"/>
        <w:rPr>
          <w:rFonts w:ascii="Times New Roman" w:hAnsi="Times New Roman"/>
        </w:rPr>
      </w:pPr>
      <w:r>
        <w:rPr>
          <w:rFonts w:ascii="Times New Roman" w:hAnsi="Times New Roman"/>
        </w:rPr>
        <w:t>(b) EXPIRATION.--The exemption under subsection (a) with respect to a license issued by a boxing commission expires on the earlier of--</w:t>
      </w:r>
    </w:p>
    <w:p w:rsidR="007E0BFF" w:rsidRDefault="007E0BFF" w:rsidP="007E0BFF">
      <w:pPr>
        <w:widowControl/>
        <w:spacing w:before="120"/>
        <w:ind w:firstLine="360"/>
        <w:rPr>
          <w:rFonts w:ascii="Times New Roman" w:hAnsi="Times New Roman"/>
        </w:rPr>
      </w:pPr>
      <w:r>
        <w:rPr>
          <w:rFonts w:ascii="Times New Roman" w:hAnsi="Times New Roman"/>
        </w:rPr>
        <w:t>(1) the date on which the license expires; or</w:t>
      </w:r>
    </w:p>
    <w:p w:rsidR="007E0BFF" w:rsidRDefault="007E0BFF" w:rsidP="007E0BFF">
      <w:pPr>
        <w:widowControl/>
        <w:spacing w:before="120"/>
        <w:ind w:firstLine="360"/>
        <w:rPr>
          <w:rFonts w:ascii="Times New Roman" w:hAnsi="Times New Roman"/>
        </w:rPr>
      </w:pPr>
      <w:r>
        <w:rPr>
          <w:rFonts w:ascii="Times New Roman" w:hAnsi="Times New Roman"/>
        </w:rPr>
        <w:t>(2) the date that is 2 years after the date of the enactment of the Professional Boxing Amendments Act of 2005.</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 xml:space="preserve">SEC. 212. AUTHORIZATION OF APPROPRIATIONS. </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 xml:space="preserve">(a) IN GENERAL.--There are authorized to be appropriated for the Commission for each fiscal yearsuch sums as may be necessary for the Commission to perform its functions for that fiscal year. </w:t>
      </w:r>
    </w:p>
    <w:p w:rsidR="007E0BFF" w:rsidRDefault="007E0BFF" w:rsidP="007E0BFF">
      <w:pPr>
        <w:widowControl/>
        <w:spacing w:before="120"/>
        <w:ind w:firstLine="360"/>
        <w:rPr>
          <w:rFonts w:ascii="Times New Roman" w:hAnsi="Times New Roman"/>
        </w:rPr>
      </w:pPr>
      <w:r>
        <w:rPr>
          <w:rFonts w:ascii="Times New Roman" w:hAnsi="Times New Roman"/>
        </w:rPr>
        <w:t>(b) RECEIPTS CREDITED AS OFFSETTING COLLECTIONS.--Notwithstanding section 3302 of title 31, United States Code, any fee collected under this title--</w:t>
      </w:r>
    </w:p>
    <w:p w:rsidR="007E0BFF" w:rsidRDefault="007E0BFF" w:rsidP="007E0BFF">
      <w:pPr>
        <w:widowControl/>
        <w:spacing w:before="120"/>
        <w:ind w:firstLine="360"/>
        <w:rPr>
          <w:rFonts w:ascii="Times New Roman" w:hAnsi="Times New Roman"/>
        </w:rPr>
      </w:pPr>
      <w:r>
        <w:rPr>
          <w:rFonts w:ascii="Times New Roman" w:hAnsi="Times New Roman"/>
        </w:rPr>
        <w:t>(1) shall be credited as offsetting collections to the account that finances the activities and services for which the fee is imposed;</w:t>
      </w:r>
    </w:p>
    <w:p w:rsidR="007E0BFF" w:rsidRDefault="007E0BFF" w:rsidP="007E0BFF">
      <w:pPr>
        <w:widowControl/>
        <w:spacing w:before="120"/>
        <w:ind w:firstLine="360"/>
        <w:rPr>
          <w:rFonts w:ascii="Times New Roman" w:hAnsi="Times New Roman"/>
        </w:rPr>
      </w:pPr>
      <w:r>
        <w:rPr>
          <w:rFonts w:ascii="Times New Roman" w:hAnsi="Times New Roman"/>
        </w:rPr>
        <w:t>(2) shall be available for expenditure only to pay the costs of activities and services for which the fee is imposed; and</w:t>
      </w:r>
    </w:p>
    <w:p w:rsidR="007E0BFF" w:rsidRDefault="007E0BFF" w:rsidP="007E0BFF">
      <w:pPr>
        <w:widowControl/>
        <w:spacing w:before="120"/>
        <w:ind w:firstLine="360"/>
        <w:rPr>
          <w:rFonts w:ascii="Times New Roman" w:hAnsi="Times New Roman"/>
        </w:rPr>
      </w:pPr>
      <w:r>
        <w:rPr>
          <w:rFonts w:ascii="Times New Roman" w:hAnsi="Times New Roman"/>
        </w:rPr>
        <w:t>(3) shall remain available until expended.</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UNITED STATES CODE</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rPr>
          <w:rFonts w:ascii="Times New Roman" w:hAnsi="Times New Roman"/>
        </w:rPr>
      </w:pPr>
      <w:r>
        <w:rPr>
          <w:rFonts w:ascii="Times New Roman" w:hAnsi="Times New Roman"/>
          <w:b/>
          <w:bCs/>
        </w:rPr>
        <w:t>Title 5, Part III, Subpart D</w:t>
      </w:r>
      <w:r>
        <w:rPr>
          <w:rFonts w:ascii="Times New Roman" w:hAnsi="Times New Roman"/>
        </w:rPr>
        <w:t xml:space="preserve"> </w:t>
      </w:r>
    </w:p>
    <w:p w:rsidR="007E0BFF" w:rsidRDefault="007E0BFF" w:rsidP="007E0BFF">
      <w:pPr>
        <w:widowControl/>
        <w:rPr>
          <w:rFonts w:ascii="Times New Roman" w:hAnsi="Times New Roman"/>
        </w:rPr>
      </w:pPr>
    </w:p>
    <w:p w:rsidR="007E0BFF" w:rsidRDefault="007E0BFF" w:rsidP="007E0BFF">
      <w:pPr>
        <w:widowControl/>
        <w:jc w:val="center"/>
        <w:rPr>
          <w:rFonts w:ascii="Times New Roman" w:hAnsi="Times New Roman"/>
        </w:rPr>
      </w:pPr>
      <w:r>
        <w:rPr>
          <w:rFonts w:ascii="Times New Roman" w:hAnsi="Times New Roman"/>
          <w:b/>
          <w:bCs/>
        </w:rPr>
        <w:t>Chapter 53. Pay Rates and Systems</w:t>
      </w:r>
      <w:r>
        <w:rPr>
          <w:rFonts w:ascii="Times New Roman" w:hAnsi="Times New Roman"/>
        </w:rPr>
        <w:t xml:space="preserve"> </w:t>
      </w:r>
    </w:p>
    <w:p w:rsidR="007E0BFF" w:rsidRDefault="007E0BFF" w:rsidP="007E0BFF">
      <w:pPr>
        <w:widowControl/>
        <w:spacing w:before="120"/>
        <w:ind w:firstLine="360"/>
        <w:rPr>
          <w:rFonts w:ascii="Times New Roman" w:hAnsi="Times New Roman"/>
        </w:rPr>
      </w:pPr>
      <w:r>
        <w:rPr>
          <w:rFonts w:ascii="Times New Roman" w:hAnsi="Times New Roman"/>
        </w:rPr>
        <w:t>Level IV of the Executive Schedule applies to the following positions, for which the annual rate of basic pay shall be the rate determined with respect to such level under chapter 11 of title 2, as adjusted by section 5318 of this title:</w:t>
      </w:r>
    </w:p>
    <w:p w:rsidR="007E0BFF" w:rsidRDefault="007E0BFF" w:rsidP="007E0BFF">
      <w:pPr>
        <w:widowControl/>
        <w:spacing w:before="120"/>
        <w:ind w:firstLine="360"/>
        <w:rPr>
          <w:rFonts w:ascii="Times New Roman" w:hAnsi="Times New Roman"/>
        </w:rPr>
      </w:pPr>
      <w:r>
        <w:rPr>
          <w:rFonts w:ascii="Times New Roman" w:hAnsi="Times New Roman"/>
          <w:i/>
          <w:iCs/>
        </w:rPr>
        <w:t>Members of the United States Boxing Commission.</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FF"/>
    <w:rsid w:val="007E0BFF"/>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FF"/>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FF"/>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16006</Words>
  <Characters>91235</Characters>
  <Application>Microsoft Macintosh Word</Application>
  <DocSecurity>0</DocSecurity>
  <Lines>760</Lines>
  <Paragraphs>214</Paragraphs>
  <ScaleCrop>false</ScaleCrop>
  <Company>Live_Free</Company>
  <LinksUpToDate>false</LinksUpToDate>
  <CharactersWithSpaces>107027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2014-01-19T00:57:00Z</dcterms:created>
  <dcterms:modified xsi:type="dcterms:W3CDTF">2014-01-19T00:58:00Z</dcterms:modified>
</cp:coreProperties>
</file>