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27" w:rsidRDefault="00EF1527" w:rsidP="00EF1527">
      <w:pPr>
        <w:widowControl/>
        <w:ind w:left="1200" w:right="1200"/>
        <w:jc w:val="center"/>
        <w:rPr>
          <w:rFonts w:ascii="Times New Roman" w:hAnsi="Times New Roman"/>
        </w:rPr>
      </w:pPr>
      <w:r>
        <w:rPr>
          <w:rFonts w:ascii="Times New Roman" w:hAnsi="Times New Roman"/>
        </w:rPr>
        <w:t>108th Congress, 2d Session</w:t>
      </w:r>
    </w:p>
    <w:p w:rsidR="00EF1527" w:rsidRDefault="00EF1527" w:rsidP="00EF1527">
      <w:pPr>
        <w:widowControl/>
        <w:rPr>
          <w:rFonts w:ascii="Times New Roman" w:hAnsi="Times New Roman"/>
        </w:rPr>
      </w:pPr>
    </w:p>
    <w:p w:rsidR="00EF1527" w:rsidRDefault="00EF1527" w:rsidP="00EF1527">
      <w:pPr>
        <w:widowControl/>
        <w:ind w:left="1200" w:right="1200"/>
        <w:jc w:val="center"/>
        <w:rPr>
          <w:rFonts w:ascii="Times New Roman" w:hAnsi="Times New Roman"/>
        </w:rPr>
      </w:pPr>
      <w:bookmarkStart w:id="0" w:name="_GoBack"/>
      <w:r>
        <w:rPr>
          <w:rFonts w:ascii="Times New Roman" w:hAnsi="Times New Roman"/>
        </w:rPr>
        <w:t>House Report 108-461 Part 1</w:t>
      </w:r>
    </w:p>
    <w:bookmarkEnd w:id="0"/>
    <w:p w:rsidR="00EF1527" w:rsidRDefault="00EF1527" w:rsidP="00EF1527">
      <w:pPr>
        <w:widowControl/>
        <w:rPr>
          <w:rFonts w:ascii="Times New Roman" w:hAnsi="Times New Roman"/>
        </w:rPr>
      </w:pPr>
    </w:p>
    <w:p w:rsidR="00EF1527" w:rsidRDefault="00EF1527" w:rsidP="00EF1527">
      <w:pPr>
        <w:widowControl/>
        <w:ind w:left="1200" w:right="1200"/>
        <w:jc w:val="center"/>
        <w:rPr>
          <w:rFonts w:ascii="Times New Roman" w:hAnsi="Times New Roman"/>
        </w:rPr>
      </w:pPr>
      <w:r>
        <w:rPr>
          <w:rFonts w:ascii="Times New Roman" w:hAnsi="Times New Roman"/>
        </w:rPr>
        <w:t>108 H. Rpt. 461; Prt 1</w:t>
      </w:r>
    </w:p>
    <w:p w:rsidR="00EF1527" w:rsidRDefault="00EF1527" w:rsidP="00EF1527">
      <w:pPr>
        <w:widowControl/>
        <w:rPr>
          <w:rFonts w:ascii="Times New Roman" w:hAnsi="Times New Roman"/>
        </w:rPr>
      </w:pPr>
    </w:p>
    <w:p w:rsidR="00EF1527" w:rsidRDefault="00EF1527" w:rsidP="00EF1527">
      <w:pPr>
        <w:widowControl/>
        <w:ind w:left="1200" w:right="1200"/>
        <w:jc w:val="center"/>
        <w:rPr>
          <w:rFonts w:ascii="Times New Roman" w:hAnsi="Times New Roman"/>
        </w:rPr>
      </w:pPr>
      <w:r>
        <w:rPr>
          <w:rFonts w:ascii="Times New Roman" w:hAnsi="Times New Roman"/>
        </w:rPr>
        <w:t xml:space="preserve">ANABOLIC STEROID CONTROL </w:t>
      </w:r>
      <w:proofErr w:type="gramStart"/>
      <w:r>
        <w:rPr>
          <w:rFonts w:ascii="Times New Roman" w:hAnsi="Times New Roman"/>
        </w:rPr>
        <w:t>ACT</w:t>
      </w:r>
      <w:proofErr w:type="gramEnd"/>
      <w:r>
        <w:rPr>
          <w:rFonts w:ascii="Times New Roman" w:hAnsi="Times New Roman"/>
        </w:rPr>
        <w:t xml:space="preserve"> OF 2004</w:t>
      </w:r>
    </w:p>
    <w:p w:rsidR="00EF1527" w:rsidRDefault="00EF1527" w:rsidP="00EF1527">
      <w:pPr>
        <w:widowControl/>
        <w:rPr>
          <w:rFonts w:ascii="Times New Roman" w:hAnsi="Times New Roman"/>
        </w:rPr>
      </w:pPr>
    </w:p>
    <w:p w:rsidR="00EF1527" w:rsidRDefault="00EF1527" w:rsidP="00EF1527">
      <w:pPr>
        <w:widowControl/>
        <w:rPr>
          <w:rFonts w:ascii="Times New Roman" w:hAnsi="Times New Roman"/>
        </w:rPr>
      </w:pPr>
      <w:r>
        <w:rPr>
          <w:rFonts w:ascii="Times New Roman" w:hAnsi="Times New Roman"/>
          <w:b/>
          <w:bCs/>
        </w:rPr>
        <w:t xml:space="preserve">DATE: </w:t>
      </w:r>
      <w:r>
        <w:rPr>
          <w:rFonts w:ascii="Times New Roman" w:hAnsi="Times New Roman"/>
        </w:rPr>
        <w:t>April 2, 2004. Ordered to be printed</w:t>
      </w:r>
    </w:p>
    <w:p w:rsidR="00EF1527" w:rsidRDefault="00EF1527" w:rsidP="00EF1527">
      <w:pPr>
        <w:widowControl/>
        <w:rPr>
          <w:rFonts w:ascii="Times New Roman" w:hAnsi="Times New Roman"/>
        </w:rPr>
      </w:pPr>
    </w:p>
    <w:p w:rsidR="00EF1527" w:rsidRDefault="00EF1527" w:rsidP="00EF1527">
      <w:pPr>
        <w:widowControl/>
        <w:rPr>
          <w:rFonts w:ascii="Times New Roman" w:hAnsi="Times New Roman"/>
        </w:rPr>
      </w:pPr>
      <w:r>
        <w:rPr>
          <w:rFonts w:ascii="Times New Roman" w:hAnsi="Times New Roman"/>
          <w:b/>
          <w:bCs/>
        </w:rPr>
        <w:t xml:space="preserve">NOTICE: </w:t>
      </w:r>
      <w:r>
        <w:rPr>
          <w:rFonts w:ascii="Times New Roman" w:hAnsi="Times New Roman"/>
        </w:rPr>
        <w:t>[A&gt; UPPERCASE TEXT WITHIN THESE SYMBOLS IS ADDED &lt;A]</w:t>
      </w:r>
    </w:p>
    <w:p w:rsidR="00EF1527" w:rsidRDefault="00EF1527" w:rsidP="00EF1527">
      <w:pPr>
        <w:widowControl/>
        <w:rPr>
          <w:rFonts w:ascii="Times New Roman" w:hAnsi="Times New Roman"/>
        </w:rPr>
      </w:pPr>
      <w:r>
        <w:rPr>
          <w:rFonts w:ascii="Times New Roman" w:hAnsi="Times New Roman"/>
        </w:rPr>
        <w:t>[D&gt; Text within these symbols is deleted &lt;D]</w:t>
      </w:r>
    </w:p>
    <w:p w:rsidR="00EF1527" w:rsidRDefault="00EF1527" w:rsidP="00EF1527">
      <w:pPr>
        <w:widowControl/>
        <w:rPr>
          <w:rFonts w:ascii="Times New Roman" w:hAnsi="Times New Roman"/>
        </w:rPr>
      </w:pPr>
    </w:p>
    <w:p w:rsidR="00EF1527" w:rsidRDefault="00EF1527" w:rsidP="00EF1527">
      <w:pPr>
        <w:widowControl/>
        <w:rPr>
          <w:rFonts w:ascii="Times New Roman" w:hAnsi="Times New Roman"/>
        </w:rPr>
      </w:pPr>
      <w:r>
        <w:rPr>
          <w:rFonts w:ascii="Times New Roman" w:hAnsi="Times New Roman"/>
          <w:b/>
          <w:bCs/>
        </w:rPr>
        <w:t xml:space="preserve">SPONSOR: </w:t>
      </w:r>
      <w:r>
        <w:rPr>
          <w:rFonts w:ascii="Times New Roman" w:hAnsi="Times New Roman"/>
        </w:rPr>
        <w:t>Mr. Sensenbrenner submitted the following</w:t>
      </w:r>
    </w:p>
    <w:p w:rsidR="00EF1527" w:rsidRDefault="00EF1527" w:rsidP="00EF1527">
      <w:pPr>
        <w:widowControl/>
        <w:rPr>
          <w:rFonts w:ascii="Times New Roman" w:hAnsi="Times New Roman"/>
        </w:rPr>
      </w:pPr>
    </w:p>
    <w:p w:rsidR="00EF1527" w:rsidRDefault="00EF1527" w:rsidP="00EF1527">
      <w:pPr>
        <w:widowControl/>
        <w:rPr>
          <w:rFonts w:ascii="Times New Roman" w:hAnsi="Times New Roman"/>
        </w:rPr>
      </w:pPr>
      <w:r>
        <w:rPr>
          <w:rFonts w:ascii="Times New Roman" w:hAnsi="Times New Roman"/>
        </w:rPr>
        <w:t xml:space="preserve"> </w:t>
      </w:r>
    </w:p>
    <w:p w:rsidR="00EF1527" w:rsidRDefault="00EF1527" w:rsidP="00EF1527">
      <w:pPr>
        <w:widowControl/>
        <w:rPr>
          <w:rFonts w:ascii="Times New Roman" w:hAnsi="Times New Roman"/>
        </w:rPr>
      </w:pPr>
      <w:r>
        <w:rPr>
          <w:rFonts w:ascii="Times New Roman" w:hAnsi="Times New Roman"/>
        </w:rPr>
        <w:t xml:space="preserve">REPORT </w:t>
      </w:r>
    </w:p>
    <w:p w:rsidR="00EF1527" w:rsidRDefault="00EF1527" w:rsidP="00EF1527">
      <w:pPr>
        <w:widowControl/>
        <w:rPr>
          <w:rFonts w:ascii="Times New Roman" w:hAnsi="Times New Roman"/>
        </w:rPr>
      </w:pPr>
      <w:r>
        <w:rPr>
          <w:rFonts w:ascii="Times New Roman" w:hAnsi="Times New Roman"/>
        </w:rPr>
        <w:t xml:space="preserve">[To accompany H.R. 3866] Retrieve bill tracking </w:t>
      </w:r>
      <w:proofErr w:type="gramStart"/>
      <w:r>
        <w:rPr>
          <w:rFonts w:ascii="Times New Roman" w:hAnsi="Times New Roman"/>
        </w:rPr>
        <w:t>report  Retrieve</w:t>
      </w:r>
      <w:proofErr w:type="gramEnd"/>
      <w:r>
        <w:rPr>
          <w:rFonts w:ascii="Times New Roman" w:hAnsi="Times New Roman"/>
        </w:rPr>
        <w:t xml:space="preserve"> full text version</w:t>
      </w:r>
    </w:p>
    <w:p w:rsidR="00EF1527" w:rsidRDefault="00EF1527" w:rsidP="00EF1527">
      <w:pPr>
        <w:widowControl/>
        <w:rPr>
          <w:rFonts w:ascii="Times New Roman" w:hAnsi="Times New Roman"/>
        </w:rPr>
      </w:pPr>
    </w:p>
    <w:p w:rsidR="00EF1527" w:rsidRDefault="00EF1527" w:rsidP="00EF1527">
      <w:pPr>
        <w:widowControl/>
        <w:rPr>
          <w:rFonts w:ascii="Times New Roman" w:hAnsi="Times New Roman"/>
          <w:b/>
          <w:bCs/>
        </w:rPr>
      </w:pPr>
      <w:r>
        <w:rPr>
          <w:rFonts w:ascii="Times New Roman" w:hAnsi="Times New Roman"/>
          <w:b/>
          <w:bCs/>
        </w:rPr>
        <w:t>TEXT:</w:t>
      </w:r>
    </w:p>
    <w:p w:rsidR="00EF1527" w:rsidRDefault="00EF1527" w:rsidP="00EF1527">
      <w:pPr>
        <w:widowControl/>
        <w:rPr>
          <w:rFonts w:ascii="Times New Roman" w:hAnsi="Times New Roman"/>
        </w:rPr>
      </w:pPr>
      <w:r>
        <w:rPr>
          <w:rFonts w:ascii="Times New Roman" w:hAnsi="Times New Roman"/>
        </w:rPr>
        <w:t xml:space="preserve"> </w:t>
      </w:r>
    </w:p>
    <w:p w:rsidR="00EF1527" w:rsidRDefault="00EF1527" w:rsidP="00EF1527">
      <w:pPr>
        <w:widowControl/>
        <w:spacing w:before="120"/>
        <w:ind w:firstLine="360"/>
        <w:rPr>
          <w:rFonts w:ascii="Times New Roman" w:hAnsi="Times New Roman"/>
        </w:rPr>
      </w:pPr>
      <w:r>
        <w:rPr>
          <w:rFonts w:ascii="Times New Roman" w:hAnsi="Times New Roman"/>
        </w:rPr>
        <w:t>The Committee on the Judiciary, to whom was referred the bill (H.R. 3866) to amend the Controlled Substances Act to provide increased penalties for anabolic steroid offenses near sports facilities, and for other purposes, having considered the same, report favorably thereon with an amendment and recommend that the bill as amended do pass.</w:t>
      </w:r>
    </w:p>
    <w:p w:rsidR="00EF1527" w:rsidRDefault="00EF1527" w:rsidP="00EF1527">
      <w:pPr>
        <w:widowControl/>
        <w:spacing w:before="120"/>
        <w:ind w:firstLine="360"/>
        <w:rPr>
          <w:rFonts w:ascii="Times New Roman" w:hAnsi="Times New Roman"/>
        </w:rPr>
      </w:pPr>
      <w:r>
        <w:rPr>
          <w:rFonts w:ascii="Times New Roman" w:hAnsi="Times New Roman"/>
        </w:rPr>
        <w:t>Page The Amendment</w:t>
      </w:r>
    </w:p>
    <w:p w:rsidR="00EF1527" w:rsidRDefault="00EF1527" w:rsidP="00EF1527">
      <w:pPr>
        <w:widowControl/>
        <w:spacing w:before="120"/>
        <w:ind w:firstLine="360"/>
        <w:rPr>
          <w:rFonts w:ascii="Times New Roman" w:hAnsi="Times New Roman"/>
        </w:rPr>
      </w:pPr>
      <w:r>
        <w:rPr>
          <w:rFonts w:ascii="Times New Roman" w:hAnsi="Times New Roman"/>
        </w:rPr>
        <w:t>Purpose and Summary</w:t>
      </w:r>
    </w:p>
    <w:p w:rsidR="00EF1527" w:rsidRDefault="00EF1527" w:rsidP="00EF1527">
      <w:pPr>
        <w:widowControl/>
        <w:spacing w:before="120"/>
        <w:ind w:firstLine="360"/>
        <w:rPr>
          <w:rFonts w:ascii="Times New Roman" w:hAnsi="Times New Roman"/>
        </w:rPr>
      </w:pPr>
      <w:r>
        <w:rPr>
          <w:rFonts w:ascii="Times New Roman" w:hAnsi="Times New Roman"/>
        </w:rPr>
        <w:t>Hearings</w:t>
      </w:r>
    </w:p>
    <w:p w:rsidR="00EF1527" w:rsidRDefault="00EF1527" w:rsidP="00EF1527">
      <w:pPr>
        <w:widowControl/>
        <w:spacing w:before="120"/>
        <w:ind w:firstLine="360"/>
        <w:rPr>
          <w:rFonts w:ascii="Times New Roman" w:hAnsi="Times New Roman"/>
        </w:rPr>
      </w:pPr>
      <w:r>
        <w:rPr>
          <w:rFonts w:ascii="Times New Roman" w:hAnsi="Times New Roman"/>
        </w:rPr>
        <w:t>Vote of the Committee</w:t>
      </w:r>
    </w:p>
    <w:p w:rsidR="00EF1527" w:rsidRDefault="00EF1527" w:rsidP="00EF1527">
      <w:pPr>
        <w:widowControl/>
        <w:spacing w:before="120"/>
        <w:ind w:firstLine="360"/>
        <w:rPr>
          <w:rFonts w:ascii="Times New Roman" w:hAnsi="Times New Roman"/>
        </w:rPr>
      </w:pPr>
      <w:r>
        <w:rPr>
          <w:rFonts w:ascii="Times New Roman" w:hAnsi="Times New Roman"/>
        </w:rPr>
        <w:t>New Budget Authority and Tax Expenditures</w:t>
      </w:r>
    </w:p>
    <w:p w:rsidR="00EF1527" w:rsidRDefault="00EF1527" w:rsidP="00EF1527">
      <w:pPr>
        <w:widowControl/>
        <w:spacing w:before="120"/>
        <w:ind w:firstLine="360"/>
        <w:rPr>
          <w:rFonts w:ascii="Times New Roman" w:hAnsi="Times New Roman"/>
        </w:rPr>
      </w:pPr>
      <w:r>
        <w:rPr>
          <w:rFonts w:ascii="Times New Roman" w:hAnsi="Times New Roman"/>
        </w:rPr>
        <w:t>Performance Goals and Objectives</w:t>
      </w:r>
    </w:p>
    <w:p w:rsidR="00EF1527" w:rsidRDefault="00EF1527" w:rsidP="00EF1527">
      <w:pPr>
        <w:widowControl/>
        <w:spacing w:before="120"/>
        <w:ind w:firstLine="360"/>
        <w:rPr>
          <w:rFonts w:ascii="Times New Roman" w:hAnsi="Times New Roman"/>
        </w:rPr>
      </w:pPr>
      <w:r>
        <w:rPr>
          <w:rFonts w:ascii="Times New Roman" w:hAnsi="Times New Roman"/>
        </w:rPr>
        <w:t>Section-by-Section Analysis and Discussion</w:t>
      </w:r>
    </w:p>
    <w:p w:rsidR="00EF1527" w:rsidRDefault="00EF1527" w:rsidP="00EF1527">
      <w:pPr>
        <w:widowControl/>
        <w:spacing w:before="120"/>
        <w:ind w:firstLine="360"/>
        <w:rPr>
          <w:rFonts w:ascii="Times New Roman" w:hAnsi="Times New Roman"/>
        </w:rPr>
      </w:pPr>
      <w:r>
        <w:rPr>
          <w:rFonts w:ascii="Times New Roman" w:hAnsi="Times New Roman"/>
        </w:rPr>
        <w:t>Markup Transcript</w:t>
      </w:r>
    </w:p>
    <w:p w:rsidR="00EF1527" w:rsidRDefault="00EF1527" w:rsidP="00EF1527">
      <w:pPr>
        <w:widowControl/>
        <w:spacing w:before="120"/>
        <w:ind w:firstLine="360"/>
        <w:rPr>
          <w:rFonts w:ascii="Times New Roman" w:hAnsi="Times New Roman"/>
        </w:rPr>
      </w:pPr>
      <w:r>
        <w:rPr>
          <w:rFonts w:ascii="Times New Roman" w:hAnsi="Times New Roman"/>
        </w:rPr>
        <w:t>The Amendment</w:t>
      </w:r>
    </w:p>
    <w:p w:rsidR="00EF1527" w:rsidRDefault="00EF1527" w:rsidP="00EF1527">
      <w:pPr>
        <w:widowControl/>
        <w:spacing w:before="120"/>
        <w:ind w:firstLine="360"/>
        <w:rPr>
          <w:rFonts w:ascii="Times New Roman" w:hAnsi="Times New Roman"/>
        </w:rPr>
      </w:pPr>
      <w:r>
        <w:rPr>
          <w:rFonts w:ascii="Times New Roman" w:hAnsi="Times New Roman"/>
        </w:rPr>
        <w:t>The amendment is as follows:</w:t>
      </w:r>
    </w:p>
    <w:p w:rsidR="00EF1527" w:rsidRDefault="00EF1527" w:rsidP="00EF1527">
      <w:pPr>
        <w:widowControl/>
        <w:spacing w:before="120"/>
        <w:ind w:firstLine="360"/>
        <w:rPr>
          <w:rFonts w:ascii="Times New Roman" w:hAnsi="Times New Roman"/>
        </w:rPr>
      </w:pPr>
      <w:r>
        <w:rPr>
          <w:rFonts w:ascii="Times New Roman" w:hAnsi="Times New Roman"/>
        </w:rPr>
        <w:t>SECTION 1. SHORT TITLE.</w:t>
      </w:r>
    </w:p>
    <w:p w:rsidR="00EF1527" w:rsidRDefault="00EF1527" w:rsidP="00EF1527">
      <w:pPr>
        <w:widowControl/>
        <w:spacing w:before="120"/>
        <w:ind w:firstLine="360"/>
        <w:rPr>
          <w:rFonts w:ascii="Times New Roman" w:hAnsi="Times New Roman"/>
        </w:rPr>
      </w:pPr>
      <w:r>
        <w:rPr>
          <w:rFonts w:ascii="Times New Roman" w:hAnsi="Times New Roman"/>
        </w:rPr>
        <w:t>This Act may be cited as the "Anabolic Steroid Control Act of 2004".</w:t>
      </w:r>
    </w:p>
    <w:p w:rsidR="00EF1527" w:rsidRDefault="00EF1527" w:rsidP="00EF1527">
      <w:pPr>
        <w:widowControl/>
        <w:spacing w:before="120"/>
        <w:ind w:firstLine="360"/>
        <w:rPr>
          <w:rFonts w:ascii="Times New Roman" w:hAnsi="Times New Roman"/>
        </w:rPr>
      </w:pPr>
      <w:r>
        <w:rPr>
          <w:rFonts w:ascii="Times New Roman" w:hAnsi="Times New Roman"/>
        </w:rPr>
        <w:t xml:space="preserve">SEC. 2. </w:t>
      </w:r>
      <w:proofErr w:type="gramStart"/>
      <w:r>
        <w:rPr>
          <w:rFonts w:ascii="Times New Roman" w:hAnsi="Times New Roman"/>
        </w:rPr>
        <w:t>INCREASED PENALTIES FOR ANABOLIC STEROID OFFENSES NEAR SPORTS FACILITIES.</w:t>
      </w:r>
      <w:proofErr w:type="gramEnd"/>
    </w:p>
    <w:p w:rsidR="00EF1527" w:rsidRDefault="00EF1527" w:rsidP="00EF1527">
      <w:pPr>
        <w:widowControl/>
        <w:spacing w:before="120"/>
        <w:ind w:firstLine="360"/>
        <w:rPr>
          <w:rFonts w:ascii="Times New Roman" w:hAnsi="Times New Roman"/>
        </w:rPr>
      </w:pPr>
      <w:r>
        <w:rPr>
          <w:rFonts w:ascii="Times New Roman" w:hAnsi="Times New Roman"/>
        </w:rPr>
        <w:t xml:space="preserve">(a) In General. </w:t>
      </w:r>
      <w:proofErr w:type="gramStart"/>
      <w:r>
        <w:rPr>
          <w:rFonts w:ascii="Times New Roman" w:hAnsi="Times New Roman"/>
        </w:rPr>
        <w:t>Part D of the Controlled Substances Act is amended by adding at the end the following</w:t>
      </w:r>
      <w:proofErr w:type="gramEnd"/>
      <w:r>
        <w:rPr>
          <w:rFonts w:ascii="Times New Roman" w:hAnsi="Times New Roman"/>
        </w:rPr>
        <w:t>: anabolic steroid offenses near sports facilities</w:t>
      </w:r>
    </w:p>
    <w:p w:rsidR="00EF1527" w:rsidRDefault="00EF1527" w:rsidP="00EF1527">
      <w:pPr>
        <w:widowControl/>
        <w:spacing w:before="120"/>
        <w:ind w:firstLine="360"/>
        <w:rPr>
          <w:rFonts w:ascii="Times New Roman" w:hAnsi="Times New Roman"/>
        </w:rPr>
      </w:pPr>
      <w:r>
        <w:rPr>
          <w:rFonts w:ascii="Times New Roman" w:hAnsi="Times New Roman"/>
        </w:rPr>
        <w:t>"Sec. 424. (a) Whoever violates section 401(a)(1) or section 416 by manufacturing, distributing, or possessing with intent to distribute, an anabolic steroid near or at a sports facility is subject to twice the maximum term of impriso</w:t>
      </w:r>
      <w:r>
        <w:rPr>
          <w:rFonts w:ascii="Times New Roman" w:hAnsi="Times New Roman"/>
        </w:rPr>
        <w:t>n</w:t>
      </w:r>
      <w:r>
        <w:rPr>
          <w:rFonts w:ascii="Times New Roman" w:hAnsi="Times New Roman"/>
        </w:rPr>
        <w:t>ment, maximum fine, and maximum term of supervised release otherwise provided by section 401 for that offense.</w:t>
      </w:r>
    </w:p>
    <w:p w:rsidR="00EF1527" w:rsidRDefault="00EF1527" w:rsidP="00EF1527">
      <w:pPr>
        <w:widowControl/>
        <w:spacing w:before="120"/>
        <w:ind w:firstLine="360"/>
        <w:rPr>
          <w:rFonts w:ascii="Times New Roman" w:hAnsi="Times New Roman"/>
        </w:rPr>
      </w:pPr>
      <w:r>
        <w:rPr>
          <w:rFonts w:ascii="Times New Roman" w:hAnsi="Times New Roman"/>
        </w:rPr>
        <w:lastRenderedPageBreak/>
        <w:t xml:space="preserve">"(1) </w:t>
      </w:r>
      <w:proofErr w:type="gramStart"/>
      <w:r>
        <w:rPr>
          <w:rFonts w:ascii="Times New Roman" w:hAnsi="Times New Roman"/>
        </w:rPr>
        <w:t>the</w:t>
      </w:r>
      <w:proofErr w:type="gramEnd"/>
      <w:r>
        <w:rPr>
          <w:rFonts w:ascii="Times New Roman" w:hAnsi="Times New Roman"/>
        </w:rPr>
        <w:t xml:space="preserve"> term 'sports facility' means real property where athletic sports or athletic training takes place, if such pro</w:t>
      </w:r>
      <w:r>
        <w:rPr>
          <w:rFonts w:ascii="Times New Roman" w:hAnsi="Times New Roman"/>
        </w:rPr>
        <w:t>p</w:t>
      </w:r>
      <w:r>
        <w:rPr>
          <w:rFonts w:ascii="Times New Roman" w:hAnsi="Times New Roman"/>
        </w:rPr>
        <w:t>erty is privately owned for commercial purposes or if such property is publicly owned, but does not include any real property described in section 419;</w:t>
      </w:r>
    </w:p>
    <w:p w:rsidR="00EF1527" w:rsidRDefault="00EF1527" w:rsidP="00EF1527">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term 'near or at' means in or on, or within 1000 feet of; and</w:t>
      </w:r>
    </w:p>
    <w:p w:rsidR="00EF1527" w:rsidRDefault="00EF1527" w:rsidP="00EF1527">
      <w:pPr>
        <w:widowControl/>
        <w:spacing w:before="120"/>
        <w:ind w:firstLine="360"/>
        <w:rPr>
          <w:rFonts w:ascii="Times New Roman" w:hAnsi="Times New Roman"/>
        </w:rPr>
      </w:pPr>
      <w:r>
        <w:rPr>
          <w:rFonts w:ascii="Times New Roman" w:hAnsi="Times New Roman"/>
        </w:rPr>
        <w:t xml:space="preserve">"(3) </w:t>
      </w:r>
      <w:proofErr w:type="gramStart"/>
      <w:r>
        <w:rPr>
          <w:rFonts w:ascii="Times New Roman" w:hAnsi="Times New Roman"/>
        </w:rPr>
        <w:t>the</w:t>
      </w:r>
      <w:proofErr w:type="gramEnd"/>
      <w:r>
        <w:rPr>
          <w:rFonts w:ascii="Times New Roman" w:hAnsi="Times New Roman"/>
        </w:rPr>
        <w:t xml:space="preserve"> term 'possessing with intent to distribute' means possessing with the intent to distribute near or at a sports facility.".</w:t>
      </w:r>
    </w:p>
    <w:p w:rsidR="00EF1527" w:rsidRDefault="00EF1527" w:rsidP="00EF1527">
      <w:pPr>
        <w:widowControl/>
        <w:spacing w:before="120"/>
        <w:ind w:firstLine="360"/>
        <w:rPr>
          <w:rFonts w:ascii="Times New Roman" w:hAnsi="Times New Roman"/>
        </w:rPr>
      </w:pPr>
      <w:r>
        <w:rPr>
          <w:rFonts w:ascii="Times New Roman" w:hAnsi="Times New Roman"/>
        </w:rPr>
        <w:t xml:space="preserve">(b) Table of Contents Amendment. </w:t>
      </w:r>
      <w:proofErr w:type="gramStart"/>
      <w:r>
        <w:rPr>
          <w:rFonts w:ascii="Times New Roman" w:hAnsi="Times New Roman"/>
        </w:rPr>
        <w:t>The table of contents for Comprehensive Drug Abuse Prevention and Control Act of 1970 is amended by inserting after the item relating to section 423 the following new item</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"Sec. 424. Anabolic steroid offenses near sports facilities.</w:t>
      </w:r>
      <w:proofErr w:type="gramStart"/>
      <w:r>
        <w:rPr>
          <w:rFonts w:ascii="Times New Roman" w:hAnsi="Times New Roman"/>
        </w:rPr>
        <w:t>".</w:t>
      </w:r>
      <w:proofErr w:type="gramEnd"/>
      <w:r>
        <w:rPr>
          <w:rFonts w:ascii="Times New Roman" w:hAnsi="Times New Roman"/>
        </w:rPr>
        <w:t xml:space="preserve"> SEC. 3. </w:t>
      </w:r>
      <w:proofErr w:type="gramStart"/>
      <w:r>
        <w:rPr>
          <w:rFonts w:ascii="Times New Roman" w:hAnsi="Times New Roman"/>
        </w:rPr>
        <w:t>SENTENCING COMMISSION GUID</w:t>
      </w:r>
      <w:r>
        <w:rPr>
          <w:rFonts w:ascii="Times New Roman" w:hAnsi="Times New Roman"/>
        </w:rPr>
        <w:t>E</w:t>
      </w:r>
      <w:r>
        <w:rPr>
          <w:rFonts w:ascii="Times New Roman" w:hAnsi="Times New Roman"/>
        </w:rPr>
        <w:t>LINES.</w:t>
      </w:r>
      <w:proofErr w:type="gramEnd"/>
    </w:p>
    <w:p w:rsidR="00EF1527" w:rsidRDefault="00EF1527" w:rsidP="00EF1527">
      <w:pPr>
        <w:widowControl/>
        <w:spacing w:before="120"/>
        <w:ind w:firstLine="360"/>
        <w:rPr>
          <w:rFonts w:ascii="Times New Roman" w:hAnsi="Times New Roman"/>
        </w:rPr>
      </w:pPr>
      <w:r>
        <w:rPr>
          <w:rFonts w:ascii="Times New Roman" w:hAnsi="Times New Roman"/>
        </w:rPr>
        <w:t>The United States Sentencing Commission shall</w:t>
      </w:r>
    </w:p>
    <w:p w:rsidR="00EF1527" w:rsidRDefault="00EF1527" w:rsidP="00EF1527">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review</w:t>
      </w:r>
      <w:proofErr w:type="gramEnd"/>
      <w:r>
        <w:rPr>
          <w:rFonts w:ascii="Times New Roman" w:hAnsi="Times New Roman"/>
        </w:rPr>
        <w:t xml:space="preserve"> the Federal sentencing guidelines with respect to offenses involving anabolic steroids;</w:t>
      </w:r>
    </w:p>
    <w:p w:rsidR="00EF1527" w:rsidRDefault="00EF1527" w:rsidP="00EF1527">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consider</w:t>
      </w:r>
      <w:proofErr w:type="gramEnd"/>
      <w:r>
        <w:rPr>
          <w:rFonts w:ascii="Times New Roman" w:hAnsi="Times New Roman"/>
        </w:rPr>
        <w:t xml:space="preserve"> amending the Federal sentencing guidelines to provide for increased penalties with respect to offenses involving anabolic steroids in a manner that reflects the seriousness of such offenses and the need to deter anabolic ste</w:t>
      </w:r>
      <w:r>
        <w:rPr>
          <w:rFonts w:ascii="Times New Roman" w:hAnsi="Times New Roman"/>
        </w:rPr>
        <w:t>r</w:t>
      </w:r>
      <w:r>
        <w:rPr>
          <w:rFonts w:ascii="Times New Roman" w:hAnsi="Times New Roman"/>
        </w:rPr>
        <w:t>oid use; and</w:t>
      </w:r>
    </w:p>
    <w:p w:rsidR="00EF1527" w:rsidRDefault="00EF1527" w:rsidP="00EF1527">
      <w:pPr>
        <w:widowControl/>
        <w:spacing w:before="120"/>
        <w:ind w:firstLine="360"/>
        <w:rPr>
          <w:rFonts w:ascii="Times New Roman" w:hAnsi="Times New Roman"/>
        </w:rPr>
      </w:pPr>
      <w:r>
        <w:rPr>
          <w:rFonts w:ascii="Times New Roman" w:hAnsi="Times New Roman"/>
        </w:rPr>
        <w:t xml:space="preserve">(3) </w:t>
      </w:r>
      <w:proofErr w:type="gramStart"/>
      <w:r>
        <w:rPr>
          <w:rFonts w:ascii="Times New Roman" w:hAnsi="Times New Roman"/>
        </w:rPr>
        <w:t>take</w:t>
      </w:r>
      <w:proofErr w:type="gramEnd"/>
      <w:r>
        <w:rPr>
          <w:rFonts w:ascii="Times New Roman" w:hAnsi="Times New Roman"/>
        </w:rPr>
        <w:t xml:space="preserve"> such other action that the Commission considers necessary to carry out this section. SEC. 4. AMEN</w:t>
      </w:r>
      <w:r>
        <w:rPr>
          <w:rFonts w:ascii="Times New Roman" w:hAnsi="Times New Roman"/>
        </w:rPr>
        <w:t>D</w:t>
      </w:r>
      <w:r>
        <w:rPr>
          <w:rFonts w:ascii="Times New Roman" w:hAnsi="Times New Roman"/>
        </w:rPr>
        <w:t>MENTS TO THE CONTROLLED SUBSTANCES ACT.</w:t>
      </w:r>
    </w:p>
    <w:p w:rsidR="00EF1527" w:rsidRDefault="00EF1527" w:rsidP="00EF1527">
      <w:pPr>
        <w:widowControl/>
        <w:spacing w:before="120"/>
        <w:ind w:firstLine="360"/>
        <w:rPr>
          <w:rFonts w:ascii="Times New Roman" w:hAnsi="Times New Roman"/>
        </w:rPr>
      </w:pPr>
      <w:r>
        <w:rPr>
          <w:rFonts w:ascii="Times New Roman" w:hAnsi="Times New Roman"/>
        </w:rPr>
        <w:t>(a) Definitions. Section 102 of the Controlled Substances Act (21 U.S.C. 802) is amended</w:t>
      </w:r>
    </w:p>
    <w:p w:rsidR="00EF1527" w:rsidRDefault="00EF1527" w:rsidP="00EF1527">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in</w:t>
      </w:r>
      <w:proofErr w:type="gramEnd"/>
      <w:r>
        <w:rPr>
          <w:rFonts w:ascii="Times New Roman" w:hAnsi="Times New Roman"/>
        </w:rPr>
        <w:t xml:space="preserve"> paragraph (41)</w:t>
      </w:r>
    </w:p>
    <w:p w:rsidR="00EF1527" w:rsidRDefault="00EF1527" w:rsidP="00EF1527">
      <w:pPr>
        <w:widowControl/>
        <w:spacing w:before="120"/>
        <w:ind w:firstLine="360"/>
        <w:rPr>
          <w:rFonts w:ascii="Times New Roman" w:hAnsi="Times New Roman"/>
        </w:rPr>
      </w:pPr>
      <w:r>
        <w:rPr>
          <w:rFonts w:ascii="Times New Roman" w:hAnsi="Times New Roman"/>
        </w:rPr>
        <w:t xml:space="preserve">(A) </w:t>
      </w:r>
      <w:proofErr w:type="gramStart"/>
      <w:r>
        <w:rPr>
          <w:rFonts w:ascii="Times New Roman" w:hAnsi="Times New Roman"/>
        </w:rPr>
        <w:t>by</w:t>
      </w:r>
      <w:proofErr w:type="gramEnd"/>
      <w:r>
        <w:rPr>
          <w:rFonts w:ascii="Times New Roman" w:hAnsi="Times New Roman"/>
        </w:rPr>
        <w:t xml:space="preserve"> realigning the margin so as to align with paragraph (40); and</w:t>
      </w:r>
    </w:p>
    <w:p w:rsidR="00EF1527" w:rsidRDefault="00EF1527" w:rsidP="00EF1527">
      <w:pPr>
        <w:widowControl/>
        <w:spacing w:before="120"/>
        <w:ind w:firstLine="360"/>
        <w:rPr>
          <w:rFonts w:ascii="Times New Roman" w:hAnsi="Times New Roman"/>
        </w:rPr>
      </w:pPr>
      <w:r>
        <w:rPr>
          <w:rFonts w:ascii="Times New Roman" w:hAnsi="Times New Roman"/>
        </w:rPr>
        <w:t xml:space="preserve">(B) </w:t>
      </w:r>
      <w:proofErr w:type="gramStart"/>
      <w:r>
        <w:rPr>
          <w:rFonts w:ascii="Times New Roman" w:hAnsi="Times New Roman"/>
        </w:rPr>
        <w:t>by</w:t>
      </w:r>
      <w:proofErr w:type="gramEnd"/>
      <w:r>
        <w:rPr>
          <w:rFonts w:ascii="Times New Roman" w:hAnsi="Times New Roman"/>
        </w:rPr>
        <w:t xml:space="preserve"> striking subparagraph (A) and inserting the following:</w:t>
      </w:r>
    </w:p>
    <w:p w:rsidR="00EF1527" w:rsidRDefault="00EF1527" w:rsidP="00EF1527">
      <w:pPr>
        <w:widowControl/>
        <w:spacing w:before="120"/>
        <w:ind w:firstLine="360"/>
        <w:rPr>
          <w:rFonts w:ascii="Times New Roman" w:hAnsi="Times New Roman"/>
        </w:rPr>
      </w:pPr>
      <w:r>
        <w:rPr>
          <w:rFonts w:ascii="Times New Roman" w:hAnsi="Times New Roman"/>
        </w:rPr>
        <w:t>"(A) The term 'anabolic steroid' means any drug or hormonal substance, chemically and pharmacologically related to testosterone (other than estrogens, progestins, corticosteroids, and dehydroepiandrosterone), and includes</w:t>
      </w:r>
    </w:p>
    <w:p w:rsidR="00EF1527" w:rsidRDefault="00EF1527" w:rsidP="00EF1527">
      <w:pPr>
        <w:widowControl/>
        <w:spacing w:before="120"/>
        <w:ind w:firstLine="360"/>
        <w:rPr>
          <w:rFonts w:ascii="Times New Roman" w:hAnsi="Times New Roman"/>
        </w:rPr>
      </w:pPr>
      <w:r>
        <w:rPr>
          <w:rFonts w:ascii="Times New Roman" w:hAnsi="Times New Roman"/>
        </w:rPr>
        <w:t xml:space="preserve">"(i) </w:t>
      </w:r>
      <w:proofErr w:type="gramStart"/>
      <w:r>
        <w:rPr>
          <w:rFonts w:ascii="Times New Roman" w:hAnsi="Times New Roman"/>
        </w:rPr>
        <w:t>androstanediol</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3G6b</w:t>
      </w:r>
      <w:proofErr w:type="gramStart"/>
      <w:r>
        <w:rPr>
          <w:rFonts w:ascii="Times New Roman" w:hAnsi="Times New Roman"/>
        </w:rPr>
        <w:t>,17G6b</w:t>
      </w:r>
      <w:proofErr w:type="gramEnd"/>
      <w:r>
        <w:rPr>
          <w:rFonts w:ascii="Times New Roman" w:hAnsi="Times New Roman"/>
        </w:rPr>
        <w:t>-dihydroxy-5G6a-androstane; and</w:t>
      </w:r>
    </w:p>
    <w:p w:rsidR="00EF1527" w:rsidRDefault="00EF1527" w:rsidP="00EF1527">
      <w:pPr>
        <w:widowControl/>
        <w:spacing w:before="120"/>
        <w:ind w:firstLine="360"/>
        <w:rPr>
          <w:rFonts w:ascii="Times New Roman" w:hAnsi="Times New Roman"/>
        </w:rPr>
      </w:pPr>
      <w:r>
        <w:rPr>
          <w:rFonts w:ascii="Times New Roman" w:hAnsi="Times New Roman"/>
        </w:rPr>
        <w:t>"(II) 3G6a</w:t>
      </w:r>
      <w:proofErr w:type="gramStart"/>
      <w:r>
        <w:rPr>
          <w:rFonts w:ascii="Times New Roman" w:hAnsi="Times New Roman"/>
        </w:rPr>
        <w:t>,17G6b</w:t>
      </w:r>
      <w:proofErr w:type="gramEnd"/>
      <w:r>
        <w:rPr>
          <w:rFonts w:ascii="Times New Roman" w:hAnsi="Times New Roman"/>
        </w:rPr>
        <w:t>-dihydroxy-5G6a-androstane;</w:t>
      </w:r>
    </w:p>
    <w:p w:rsidR="00EF1527" w:rsidRDefault="00EF1527" w:rsidP="00EF1527">
      <w:pPr>
        <w:widowControl/>
        <w:spacing w:before="120"/>
        <w:ind w:firstLine="360"/>
        <w:rPr>
          <w:rFonts w:ascii="Times New Roman" w:hAnsi="Times New Roman"/>
        </w:rPr>
      </w:pPr>
      <w:r>
        <w:rPr>
          <w:rFonts w:ascii="Times New Roman" w:hAnsi="Times New Roman"/>
        </w:rPr>
        <w:t xml:space="preserve">"(ii) </w:t>
      </w:r>
      <w:proofErr w:type="gramStart"/>
      <w:r>
        <w:rPr>
          <w:rFonts w:ascii="Times New Roman" w:hAnsi="Times New Roman"/>
        </w:rPr>
        <w:t>androstanedione</w:t>
      </w:r>
      <w:proofErr w:type="gramEnd"/>
      <w:r>
        <w:rPr>
          <w:rFonts w:ascii="Times New Roman" w:hAnsi="Times New Roman"/>
        </w:rPr>
        <w:t xml:space="preserve"> (5G6a-androstan-3,17-dione);</w:t>
      </w:r>
    </w:p>
    <w:p w:rsidR="00EF1527" w:rsidRDefault="00EF1527" w:rsidP="00EF1527">
      <w:pPr>
        <w:widowControl/>
        <w:spacing w:before="120"/>
        <w:ind w:firstLine="360"/>
        <w:rPr>
          <w:rFonts w:ascii="Times New Roman" w:hAnsi="Times New Roman"/>
        </w:rPr>
      </w:pPr>
      <w:r>
        <w:rPr>
          <w:rFonts w:ascii="Times New Roman" w:hAnsi="Times New Roman"/>
        </w:rPr>
        <w:t xml:space="preserve">"(iii) </w:t>
      </w:r>
      <w:proofErr w:type="gramStart"/>
      <w:r>
        <w:rPr>
          <w:rFonts w:ascii="Times New Roman" w:hAnsi="Times New Roman"/>
        </w:rPr>
        <w:t>androstenediol</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1-androstenediol (3G6b</w:t>
      </w:r>
      <w:proofErr w:type="gramStart"/>
      <w:r>
        <w:rPr>
          <w:rFonts w:ascii="Times New Roman" w:hAnsi="Times New Roman"/>
        </w:rPr>
        <w:t>,17G6b</w:t>
      </w:r>
      <w:proofErr w:type="gramEnd"/>
      <w:r>
        <w:rPr>
          <w:rFonts w:ascii="Times New Roman" w:hAnsi="Times New Roman"/>
        </w:rPr>
        <w:t>-dihydroxy-5G6a-androst-1-ene);</w:t>
      </w:r>
    </w:p>
    <w:p w:rsidR="00EF1527" w:rsidRDefault="00EF1527" w:rsidP="00EF1527">
      <w:pPr>
        <w:widowControl/>
        <w:spacing w:before="120"/>
        <w:ind w:firstLine="360"/>
        <w:rPr>
          <w:rFonts w:ascii="Times New Roman" w:hAnsi="Times New Roman"/>
        </w:rPr>
      </w:pPr>
      <w:r>
        <w:rPr>
          <w:rFonts w:ascii="Times New Roman" w:hAnsi="Times New Roman"/>
        </w:rPr>
        <w:t>"(II) 1-androstenediol (3G6a</w:t>
      </w:r>
      <w:proofErr w:type="gramStart"/>
      <w:r>
        <w:rPr>
          <w:rFonts w:ascii="Times New Roman" w:hAnsi="Times New Roman"/>
        </w:rPr>
        <w:t>,17G6b</w:t>
      </w:r>
      <w:proofErr w:type="gramEnd"/>
      <w:r>
        <w:rPr>
          <w:rFonts w:ascii="Times New Roman" w:hAnsi="Times New Roman"/>
        </w:rPr>
        <w:t>-dihydroxy-5G6a-androst-1-ene);</w:t>
      </w:r>
    </w:p>
    <w:p w:rsidR="00EF1527" w:rsidRDefault="00EF1527" w:rsidP="00EF1527">
      <w:pPr>
        <w:widowControl/>
        <w:spacing w:before="120"/>
        <w:ind w:firstLine="360"/>
        <w:rPr>
          <w:rFonts w:ascii="Times New Roman" w:hAnsi="Times New Roman"/>
        </w:rPr>
      </w:pPr>
      <w:r>
        <w:rPr>
          <w:rFonts w:ascii="Times New Roman" w:hAnsi="Times New Roman"/>
        </w:rPr>
        <w:t>"(III) 4-androstenediol (3G6b</w:t>
      </w:r>
      <w:proofErr w:type="gramStart"/>
      <w:r>
        <w:rPr>
          <w:rFonts w:ascii="Times New Roman" w:hAnsi="Times New Roman"/>
        </w:rPr>
        <w:t>,17G6b</w:t>
      </w:r>
      <w:proofErr w:type="gramEnd"/>
      <w:r>
        <w:rPr>
          <w:rFonts w:ascii="Times New Roman" w:hAnsi="Times New Roman"/>
        </w:rPr>
        <w:t>-dihydroxy-androst-4-ene); and</w:t>
      </w:r>
    </w:p>
    <w:p w:rsidR="00EF1527" w:rsidRDefault="00EF1527" w:rsidP="00EF1527">
      <w:pPr>
        <w:widowControl/>
        <w:spacing w:before="120"/>
        <w:ind w:firstLine="360"/>
        <w:rPr>
          <w:rFonts w:ascii="Times New Roman" w:hAnsi="Times New Roman"/>
        </w:rPr>
      </w:pPr>
      <w:r>
        <w:rPr>
          <w:rFonts w:ascii="Times New Roman" w:hAnsi="Times New Roman"/>
        </w:rPr>
        <w:t>"(IV) 5-androstenediol (3G6b</w:t>
      </w:r>
      <w:proofErr w:type="gramStart"/>
      <w:r>
        <w:rPr>
          <w:rFonts w:ascii="Times New Roman" w:hAnsi="Times New Roman"/>
        </w:rPr>
        <w:t>,17G6b</w:t>
      </w:r>
      <w:proofErr w:type="gramEnd"/>
      <w:r>
        <w:rPr>
          <w:rFonts w:ascii="Times New Roman" w:hAnsi="Times New Roman"/>
        </w:rPr>
        <w:t>-dihydroxy-androst-5-ene);</w:t>
      </w:r>
    </w:p>
    <w:p w:rsidR="00EF1527" w:rsidRDefault="00EF1527" w:rsidP="00EF1527">
      <w:pPr>
        <w:widowControl/>
        <w:spacing w:before="120"/>
        <w:ind w:firstLine="360"/>
        <w:rPr>
          <w:rFonts w:ascii="Times New Roman" w:hAnsi="Times New Roman"/>
        </w:rPr>
      </w:pPr>
      <w:r>
        <w:rPr>
          <w:rFonts w:ascii="Times New Roman" w:hAnsi="Times New Roman"/>
        </w:rPr>
        <w:t xml:space="preserve">"(iv) </w:t>
      </w:r>
      <w:proofErr w:type="gramStart"/>
      <w:r>
        <w:rPr>
          <w:rFonts w:ascii="Times New Roman" w:hAnsi="Times New Roman"/>
        </w:rPr>
        <w:t>androstenedione</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1-androstenedione ([5G6a]-androst-1-en-3</w:t>
      </w:r>
      <w:proofErr w:type="gramStart"/>
      <w:r>
        <w:rPr>
          <w:rFonts w:ascii="Times New Roman" w:hAnsi="Times New Roman"/>
        </w:rPr>
        <w:t>,17</w:t>
      </w:r>
      <w:proofErr w:type="gramEnd"/>
      <w:r>
        <w:rPr>
          <w:rFonts w:ascii="Times New Roman" w:hAnsi="Times New Roman"/>
        </w:rPr>
        <w:t>-dione);</w:t>
      </w:r>
    </w:p>
    <w:p w:rsidR="00EF1527" w:rsidRDefault="00EF1527" w:rsidP="00EF1527">
      <w:pPr>
        <w:widowControl/>
        <w:spacing w:before="120"/>
        <w:ind w:firstLine="360"/>
        <w:rPr>
          <w:rFonts w:ascii="Times New Roman" w:hAnsi="Times New Roman"/>
        </w:rPr>
      </w:pPr>
      <w:r>
        <w:rPr>
          <w:rFonts w:ascii="Times New Roman" w:hAnsi="Times New Roman"/>
        </w:rPr>
        <w:t>"(II) 4-androstenedione (androst-4-en-3</w:t>
      </w:r>
      <w:proofErr w:type="gramStart"/>
      <w:r>
        <w:rPr>
          <w:rFonts w:ascii="Times New Roman" w:hAnsi="Times New Roman"/>
        </w:rPr>
        <w:t>,17</w:t>
      </w:r>
      <w:proofErr w:type="gramEnd"/>
      <w:r>
        <w:rPr>
          <w:rFonts w:ascii="Times New Roman" w:hAnsi="Times New Roman"/>
        </w:rPr>
        <w:t>-dione); and</w:t>
      </w:r>
    </w:p>
    <w:p w:rsidR="00EF1527" w:rsidRDefault="00EF1527" w:rsidP="00EF1527">
      <w:pPr>
        <w:widowControl/>
        <w:spacing w:before="120"/>
        <w:ind w:firstLine="360"/>
        <w:rPr>
          <w:rFonts w:ascii="Times New Roman" w:hAnsi="Times New Roman"/>
        </w:rPr>
      </w:pPr>
      <w:r>
        <w:rPr>
          <w:rFonts w:ascii="Times New Roman" w:hAnsi="Times New Roman"/>
        </w:rPr>
        <w:t>"(III) 5-androstenedione (androst-5-en-3</w:t>
      </w:r>
      <w:proofErr w:type="gramStart"/>
      <w:r>
        <w:rPr>
          <w:rFonts w:ascii="Times New Roman" w:hAnsi="Times New Roman"/>
        </w:rPr>
        <w:t>,17</w:t>
      </w:r>
      <w:proofErr w:type="gramEnd"/>
      <w:r>
        <w:rPr>
          <w:rFonts w:ascii="Times New Roman" w:hAnsi="Times New Roman"/>
        </w:rPr>
        <w:t>-dione);</w:t>
      </w:r>
    </w:p>
    <w:p w:rsidR="00EF1527" w:rsidRDefault="00EF1527" w:rsidP="00EF1527">
      <w:pPr>
        <w:widowControl/>
        <w:spacing w:before="120"/>
        <w:ind w:firstLine="360"/>
        <w:rPr>
          <w:rFonts w:ascii="Times New Roman" w:hAnsi="Times New Roman"/>
        </w:rPr>
      </w:pPr>
      <w:r>
        <w:rPr>
          <w:rFonts w:ascii="Times New Roman" w:hAnsi="Times New Roman"/>
        </w:rPr>
        <w:t xml:space="preserve">"(v) </w:t>
      </w:r>
      <w:proofErr w:type="gramStart"/>
      <w:r>
        <w:rPr>
          <w:rFonts w:ascii="Times New Roman" w:hAnsi="Times New Roman"/>
        </w:rPr>
        <w:t>bolasterone</w:t>
      </w:r>
      <w:proofErr w:type="gramEnd"/>
      <w:r>
        <w:rPr>
          <w:rFonts w:ascii="Times New Roman" w:hAnsi="Times New Roman"/>
        </w:rPr>
        <w:t xml:space="preserve"> (7G6a,17G6a-dimethyl-17G6b-hydroxyandrost-4-en-3-one);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"(vi) </w:t>
      </w:r>
      <w:proofErr w:type="gramStart"/>
      <w:r>
        <w:rPr>
          <w:rFonts w:ascii="Times New Roman" w:hAnsi="Times New Roman"/>
        </w:rPr>
        <w:t>boldenone</w:t>
      </w:r>
      <w:proofErr w:type="gramEnd"/>
      <w:r>
        <w:rPr>
          <w:rFonts w:ascii="Times New Roman" w:hAnsi="Times New Roman"/>
        </w:rPr>
        <w:t xml:space="preserve"> (17G6b-hydroxyandrost-1,4,-diene-3-one);</w:t>
      </w:r>
    </w:p>
    <w:p w:rsidR="00EF1527" w:rsidRDefault="00EF1527" w:rsidP="00EF1527">
      <w:pPr>
        <w:widowControl/>
        <w:spacing w:before="120"/>
        <w:ind w:firstLine="360"/>
        <w:rPr>
          <w:rFonts w:ascii="Times New Roman" w:hAnsi="Times New Roman"/>
        </w:rPr>
      </w:pPr>
      <w:r>
        <w:rPr>
          <w:rFonts w:ascii="Times New Roman" w:hAnsi="Times New Roman"/>
        </w:rPr>
        <w:t xml:space="preserve">"(vii) </w:t>
      </w:r>
      <w:proofErr w:type="gramStart"/>
      <w:r>
        <w:rPr>
          <w:rFonts w:ascii="Times New Roman" w:hAnsi="Times New Roman"/>
        </w:rPr>
        <w:t>calusterone</w:t>
      </w:r>
      <w:proofErr w:type="gramEnd"/>
      <w:r>
        <w:rPr>
          <w:rFonts w:ascii="Times New Roman" w:hAnsi="Times New Roman"/>
        </w:rPr>
        <w:t xml:space="preserve"> (7G6b,17G6a-dimethyl-17G6b-hydroxyandrost-4-en-3-one);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"(viii) </w:t>
      </w:r>
      <w:proofErr w:type="gramStart"/>
      <w:r>
        <w:rPr>
          <w:rFonts w:ascii="Times New Roman" w:hAnsi="Times New Roman"/>
        </w:rPr>
        <w:t>clostebol</w:t>
      </w:r>
      <w:proofErr w:type="gramEnd"/>
      <w:r>
        <w:rPr>
          <w:rFonts w:ascii="Times New Roman" w:hAnsi="Times New Roman"/>
        </w:rPr>
        <w:t xml:space="preserve"> (4-chloro-17G6b-hydroxyandrost-4-en-3-one);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"(ix) </w:t>
      </w:r>
      <w:proofErr w:type="gramStart"/>
      <w:r>
        <w:rPr>
          <w:rFonts w:ascii="Times New Roman" w:hAnsi="Times New Roman"/>
        </w:rPr>
        <w:t>dehydrochlormethyltestosterone</w:t>
      </w:r>
      <w:proofErr w:type="gramEnd"/>
      <w:r>
        <w:rPr>
          <w:rFonts w:ascii="Times New Roman" w:hAnsi="Times New Roman"/>
        </w:rPr>
        <w:t xml:space="preserve"> (4-chloro-17G6b-hydroxy-17G6a-methylandrost-1,4-dien-3-one);</w:t>
      </w:r>
    </w:p>
    <w:p w:rsidR="00EF1527" w:rsidRDefault="00EF1527" w:rsidP="00EF1527">
      <w:pPr>
        <w:widowControl/>
        <w:spacing w:before="120"/>
        <w:ind w:firstLine="360"/>
        <w:rPr>
          <w:rFonts w:ascii="Times New Roman" w:hAnsi="Times New Roman"/>
        </w:rPr>
      </w:pPr>
      <w:r>
        <w:rPr>
          <w:rFonts w:ascii="Times New Roman" w:hAnsi="Times New Roman"/>
        </w:rPr>
        <w:t>"(x) G6D1-dihydrotestosterone (also known as 1-testosterone) (17G6b-hydroxy-5G6a-androst-1-en-3-one);</w:t>
      </w:r>
    </w:p>
    <w:p w:rsidR="00EF1527" w:rsidRDefault="00EF1527" w:rsidP="00EF1527">
      <w:pPr>
        <w:widowControl/>
        <w:spacing w:before="120"/>
        <w:ind w:firstLine="360"/>
        <w:rPr>
          <w:rFonts w:ascii="Times New Roman" w:hAnsi="Times New Roman"/>
        </w:rPr>
      </w:pPr>
      <w:r>
        <w:rPr>
          <w:rFonts w:ascii="Times New Roman" w:hAnsi="Times New Roman"/>
        </w:rPr>
        <w:t>"(xi) 4-dihydrotestosterone (17G6b-hydroxy-androstan-3-one);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"(xii) </w:t>
      </w:r>
      <w:proofErr w:type="gramStart"/>
      <w:r>
        <w:rPr>
          <w:rFonts w:ascii="Times New Roman" w:hAnsi="Times New Roman"/>
        </w:rPr>
        <w:t>drostanolone</w:t>
      </w:r>
      <w:proofErr w:type="gramEnd"/>
      <w:r>
        <w:rPr>
          <w:rFonts w:ascii="Times New Roman" w:hAnsi="Times New Roman"/>
        </w:rPr>
        <w:t xml:space="preserve"> (17G6b-hydroxy-2G6a-methyl-5G6a-androstan-3-one);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"(xiii) </w:t>
      </w:r>
      <w:proofErr w:type="gramStart"/>
      <w:r>
        <w:rPr>
          <w:rFonts w:ascii="Times New Roman" w:hAnsi="Times New Roman"/>
        </w:rPr>
        <w:t>ethylestrenol</w:t>
      </w:r>
      <w:proofErr w:type="gramEnd"/>
      <w:r>
        <w:rPr>
          <w:rFonts w:ascii="Times New Roman" w:hAnsi="Times New Roman"/>
        </w:rPr>
        <w:t xml:space="preserve"> (17G6a-ethyl-17G6b-hydroxyestr-4-ene);</w:t>
      </w:r>
    </w:p>
    <w:p w:rsidR="00EF1527" w:rsidRDefault="00EF1527" w:rsidP="00EF1527">
      <w:pPr>
        <w:widowControl/>
        <w:spacing w:before="120"/>
        <w:ind w:firstLine="360"/>
        <w:rPr>
          <w:rFonts w:ascii="Times New Roman" w:hAnsi="Times New Roman"/>
        </w:rPr>
      </w:pPr>
      <w:r>
        <w:rPr>
          <w:rFonts w:ascii="Times New Roman" w:hAnsi="Times New Roman"/>
        </w:rPr>
        <w:t xml:space="preserve">"(xiv) </w:t>
      </w:r>
      <w:proofErr w:type="gramStart"/>
      <w:r>
        <w:rPr>
          <w:rFonts w:ascii="Times New Roman" w:hAnsi="Times New Roman"/>
        </w:rPr>
        <w:t>fluoxymesterone</w:t>
      </w:r>
      <w:proofErr w:type="gramEnd"/>
      <w:r>
        <w:rPr>
          <w:rFonts w:ascii="Times New Roman" w:hAnsi="Times New Roman"/>
        </w:rPr>
        <w:t xml:space="preserve"> (9-fluoro-17G6a-methyl-11G6b,17G6b-dihydroxyandrost-4-en-3-one);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"(xv) </w:t>
      </w:r>
      <w:proofErr w:type="gramStart"/>
      <w:r>
        <w:rPr>
          <w:rFonts w:ascii="Times New Roman" w:hAnsi="Times New Roman"/>
        </w:rPr>
        <w:t>formebolone</w:t>
      </w:r>
      <w:proofErr w:type="gramEnd"/>
      <w:r>
        <w:rPr>
          <w:rFonts w:ascii="Times New Roman" w:hAnsi="Times New Roman"/>
        </w:rPr>
        <w:t xml:space="preserve"> (2-formyl-17G6a-methyl-11G6a,17G6b-dihydroxyandrost-1,4-dien-3-one);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"(xvi) </w:t>
      </w:r>
      <w:proofErr w:type="gramStart"/>
      <w:r>
        <w:rPr>
          <w:rFonts w:ascii="Times New Roman" w:hAnsi="Times New Roman"/>
        </w:rPr>
        <w:t>furazabol</w:t>
      </w:r>
      <w:proofErr w:type="gramEnd"/>
      <w:r>
        <w:rPr>
          <w:rFonts w:ascii="Times New Roman" w:hAnsi="Times New Roman"/>
        </w:rPr>
        <w:t xml:space="preserve"> (17G6a-methyl-17G6b-hydroxyandrostano[2,3-c]-furazan);</w:t>
      </w:r>
    </w:p>
    <w:p w:rsidR="00EF1527" w:rsidRDefault="00EF1527" w:rsidP="00EF1527">
      <w:pPr>
        <w:widowControl/>
        <w:spacing w:before="120"/>
        <w:ind w:firstLine="360"/>
        <w:rPr>
          <w:rFonts w:ascii="Times New Roman" w:hAnsi="Times New Roman"/>
        </w:rPr>
      </w:pPr>
      <w:r>
        <w:rPr>
          <w:rFonts w:ascii="Times New Roman" w:hAnsi="Times New Roman"/>
        </w:rPr>
        <w:t>"(xvii) 13G6a-ethyl-17G6b-hydroxygon-4-en-3-one;</w:t>
      </w:r>
    </w:p>
    <w:p w:rsidR="00EF1527" w:rsidRDefault="00EF1527" w:rsidP="00EF1527">
      <w:pPr>
        <w:widowControl/>
        <w:spacing w:before="120"/>
        <w:ind w:firstLine="360"/>
        <w:rPr>
          <w:rFonts w:ascii="Times New Roman" w:hAnsi="Times New Roman"/>
        </w:rPr>
      </w:pPr>
      <w:r>
        <w:rPr>
          <w:rFonts w:ascii="Times New Roman" w:hAnsi="Times New Roman"/>
        </w:rPr>
        <w:t>"(xviii) 4-hydroxytestosterone (4,17G6b-dihydroxy-androst-4-en-3-one);</w:t>
      </w:r>
    </w:p>
    <w:p w:rsidR="00EF1527" w:rsidRDefault="00EF1527" w:rsidP="00EF1527">
      <w:pPr>
        <w:widowControl/>
        <w:spacing w:before="120"/>
        <w:ind w:firstLine="360"/>
        <w:rPr>
          <w:rFonts w:ascii="Times New Roman" w:hAnsi="Times New Roman"/>
        </w:rPr>
      </w:pPr>
      <w:r>
        <w:rPr>
          <w:rFonts w:ascii="Times New Roman" w:hAnsi="Times New Roman"/>
        </w:rPr>
        <w:t>"(xix) 4-hydroxy-19-nortestosterone (4,17G6b-dihydroxy-estr-4-en-3-one);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 </w:t>
      </w:r>
      <w:proofErr w:type="gramStart"/>
      <w:r>
        <w:rPr>
          <w:rFonts w:ascii="Times New Roman" w:hAnsi="Times New Roman"/>
        </w:rPr>
        <w:t>mestanolone</w:t>
      </w:r>
      <w:proofErr w:type="gramEnd"/>
      <w:r>
        <w:rPr>
          <w:rFonts w:ascii="Times New Roman" w:hAnsi="Times New Roman"/>
        </w:rPr>
        <w:t xml:space="preserve"> (17G6a-methyl-17G6b-hydroxy-5G6a-androstan-3-one);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 </w:t>
      </w:r>
      <w:proofErr w:type="gramStart"/>
      <w:r>
        <w:rPr>
          <w:rFonts w:ascii="Times New Roman" w:hAnsi="Times New Roman"/>
        </w:rPr>
        <w:t>mesterolone</w:t>
      </w:r>
      <w:proofErr w:type="gramEnd"/>
      <w:r>
        <w:rPr>
          <w:rFonts w:ascii="Times New Roman" w:hAnsi="Times New Roman"/>
        </w:rPr>
        <w:t xml:space="preserve"> (1G6a-methyl-17G6b-hydroxy-[5G6a]-androstan-3-one);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"(xxii) </w:t>
      </w:r>
      <w:proofErr w:type="gramStart"/>
      <w:r>
        <w:rPr>
          <w:rFonts w:ascii="Times New Roman" w:hAnsi="Times New Roman"/>
        </w:rPr>
        <w:t>methandienone</w:t>
      </w:r>
      <w:proofErr w:type="gramEnd"/>
      <w:r>
        <w:rPr>
          <w:rFonts w:ascii="Times New Roman" w:hAnsi="Times New Roman"/>
        </w:rPr>
        <w:t xml:space="preserve"> (17G6a-methyl-17G6b-hydroxyandrost-1,4-dien-3-one);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"(xxiii) </w:t>
      </w:r>
      <w:proofErr w:type="gramStart"/>
      <w:r>
        <w:rPr>
          <w:rFonts w:ascii="Times New Roman" w:hAnsi="Times New Roman"/>
        </w:rPr>
        <w:t>methandriol</w:t>
      </w:r>
      <w:proofErr w:type="gramEnd"/>
      <w:r>
        <w:rPr>
          <w:rFonts w:ascii="Times New Roman" w:hAnsi="Times New Roman"/>
        </w:rPr>
        <w:t xml:space="preserve"> (17G6a-methyl-3G6b,17G6b-dihydroxyandrost-5-ene);</w:t>
      </w:r>
    </w:p>
    <w:p w:rsidR="00EF1527" w:rsidRDefault="00EF1527" w:rsidP="00EF1527">
      <w:pPr>
        <w:widowControl/>
        <w:spacing w:before="120"/>
        <w:ind w:firstLine="360"/>
        <w:rPr>
          <w:rFonts w:ascii="Times New Roman" w:hAnsi="Times New Roman"/>
        </w:rPr>
      </w:pPr>
      <w:r>
        <w:rPr>
          <w:rFonts w:ascii="Times New Roman" w:hAnsi="Times New Roman"/>
        </w:rPr>
        <w:t xml:space="preserve">"(xxiv) </w:t>
      </w:r>
      <w:proofErr w:type="gramStart"/>
      <w:r>
        <w:rPr>
          <w:rFonts w:ascii="Times New Roman" w:hAnsi="Times New Roman"/>
        </w:rPr>
        <w:t>methenolone</w:t>
      </w:r>
      <w:proofErr w:type="gramEnd"/>
      <w:r>
        <w:rPr>
          <w:rFonts w:ascii="Times New Roman" w:hAnsi="Times New Roman"/>
        </w:rPr>
        <w:t xml:space="preserve"> (1-methyl-17G6b-hydroxy-5G6a-androst-1-en-3-one);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"(xxv) </w:t>
      </w:r>
      <w:proofErr w:type="gramStart"/>
      <w:r>
        <w:rPr>
          <w:rFonts w:ascii="Times New Roman" w:hAnsi="Times New Roman"/>
        </w:rPr>
        <w:t>methyltestosterone</w:t>
      </w:r>
      <w:proofErr w:type="gramEnd"/>
      <w:r>
        <w:rPr>
          <w:rFonts w:ascii="Times New Roman" w:hAnsi="Times New Roman"/>
        </w:rPr>
        <w:t xml:space="preserve"> (17G6a-methyl-17G6b-hydroxyandrost-4-en-3-one);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"(xxvi) </w:t>
      </w:r>
      <w:proofErr w:type="gramStart"/>
      <w:r>
        <w:rPr>
          <w:rFonts w:ascii="Times New Roman" w:hAnsi="Times New Roman"/>
        </w:rPr>
        <w:t>mibolerone</w:t>
      </w:r>
      <w:proofErr w:type="gramEnd"/>
      <w:r>
        <w:rPr>
          <w:rFonts w:ascii="Times New Roman" w:hAnsi="Times New Roman"/>
        </w:rPr>
        <w:t xml:space="preserve"> (7G6a,17G6a-dimethyl-17G6b-hydroxyestr-4-en-3-one);</w:t>
      </w:r>
    </w:p>
    <w:p w:rsidR="00EF1527" w:rsidRDefault="00EF1527" w:rsidP="00EF1527">
      <w:pPr>
        <w:widowControl/>
        <w:spacing w:before="120"/>
        <w:ind w:firstLine="360"/>
        <w:rPr>
          <w:rFonts w:ascii="Times New Roman" w:hAnsi="Times New Roman"/>
        </w:rPr>
      </w:pPr>
      <w:r>
        <w:rPr>
          <w:rFonts w:ascii="Times New Roman" w:hAnsi="Times New Roman"/>
        </w:rPr>
        <w:t>"(xxvii) 17G6a-methyl-G6D1-dihydrotestosterone (17 G6b-hydroxy-17G6a-methyl-5G6a-androst-1-en-3-one) (a</w:t>
      </w:r>
      <w:r>
        <w:rPr>
          <w:rFonts w:ascii="Times New Roman" w:hAnsi="Times New Roman"/>
        </w:rPr>
        <w:t>l</w:t>
      </w:r>
      <w:r>
        <w:rPr>
          <w:rFonts w:ascii="Times New Roman" w:hAnsi="Times New Roman"/>
        </w:rPr>
        <w:t>so known as '17-G6a-methyl-1-testosterone');</w:t>
      </w:r>
    </w:p>
    <w:p w:rsidR="00EF1527" w:rsidRDefault="00EF1527" w:rsidP="00EF1527">
      <w:pPr>
        <w:widowControl/>
        <w:spacing w:before="120"/>
        <w:ind w:firstLine="360"/>
        <w:rPr>
          <w:rFonts w:ascii="Times New Roman" w:hAnsi="Times New Roman"/>
        </w:rPr>
      </w:pPr>
      <w:r>
        <w:rPr>
          <w:rFonts w:ascii="Times New Roman" w:hAnsi="Times New Roman"/>
        </w:rPr>
        <w:t xml:space="preserve">"(xxviii) </w:t>
      </w:r>
      <w:proofErr w:type="gramStart"/>
      <w:r>
        <w:rPr>
          <w:rFonts w:ascii="Times New Roman" w:hAnsi="Times New Roman"/>
        </w:rPr>
        <w:t>nandrolone</w:t>
      </w:r>
      <w:proofErr w:type="gramEnd"/>
      <w:r>
        <w:rPr>
          <w:rFonts w:ascii="Times New Roman" w:hAnsi="Times New Roman"/>
        </w:rPr>
        <w:t xml:space="preserve"> (17G6b-hydroxyestr-4-en-3-one);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"(xxix) </w:t>
      </w:r>
      <w:proofErr w:type="gramStart"/>
      <w:r>
        <w:rPr>
          <w:rFonts w:ascii="Times New Roman" w:hAnsi="Times New Roman"/>
        </w:rPr>
        <w:t>norandrostenediol</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19-nor-4-androstenediol (3G6b, 17G6b-dihydroxyestr-4-ene);</w:t>
      </w:r>
    </w:p>
    <w:p w:rsidR="00EF1527" w:rsidRDefault="00EF1527" w:rsidP="00EF1527">
      <w:pPr>
        <w:widowControl/>
        <w:spacing w:before="120"/>
        <w:ind w:firstLine="360"/>
        <w:rPr>
          <w:rFonts w:ascii="Times New Roman" w:hAnsi="Times New Roman"/>
        </w:rPr>
      </w:pPr>
      <w:r>
        <w:rPr>
          <w:rFonts w:ascii="Times New Roman" w:hAnsi="Times New Roman"/>
        </w:rPr>
        <w:t>"(II) 19-nor-4-androstenediol (3G6a, 17G6b-dihydroxyestr-4-ene);</w:t>
      </w:r>
    </w:p>
    <w:p w:rsidR="00EF1527" w:rsidRDefault="00EF1527" w:rsidP="00EF1527">
      <w:pPr>
        <w:widowControl/>
        <w:spacing w:before="120"/>
        <w:ind w:firstLine="360"/>
        <w:rPr>
          <w:rFonts w:ascii="Times New Roman" w:hAnsi="Times New Roman"/>
        </w:rPr>
      </w:pPr>
      <w:r>
        <w:rPr>
          <w:rFonts w:ascii="Times New Roman" w:hAnsi="Times New Roman"/>
        </w:rPr>
        <w:t>"(III) 19-nor-5-androstenediol (3G6b, 17G6b-dihydroxyestr-5-ene); and</w:t>
      </w:r>
    </w:p>
    <w:p w:rsidR="00EF1527" w:rsidRDefault="00EF1527" w:rsidP="00EF1527">
      <w:pPr>
        <w:widowControl/>
        <w:spacing w:before="120"/>
        <w:ind w:firstLine="360"/>
        <w:rPr>
          <w:rFonts w:ascii="Times New Roman" w:hAnsi="Times New Roman"/>
        </w:rPr>
      </w:pPr>
      <w:r>
        <w:rPr>
          <w:rFonts w:ascii="Times New Roman" w:hAnsi="Times New Roman"/>
        </w:rPr>
        <w:t>"(IV) 19-nor-5-androstenediol (3G6a, 17G6b-dihydroxyestr-5-ene);</w:t>
      </w:r>
    </w:p>
    <w:p w:rsidR="00EF1527" w:rsidRDefault="00EF1527" w:rsidP="00EF1527">
      <w:pPr>
        <w:widowControl/>
        <w:spacing w:before="120"/>
        <w:ind w:firstLine="360"/>
        <w:rPr>
          <w:rFonts w:ascii="Times New Roman" w:hAnsi="Times New Roman"/>
        </w:rPr>
      </w:pPr>
      <w:r>
        <w:rPr>
          <w:rFonts w:ascii="Times New Roman" w:hAnsi="Times New Roman"/>
        </w:rPr>
        <w:t xml:space="preserve">"(xxx) </w:t>
      </w:r>
      <w:proofErr w:type="gramStart"/>
      <w:r>
        <w:rPr>
          <w:rFonts w:ascii="Times New Roman" w:hAnsi="Times New Roman"/>
        </w:rPr>
        <w:t>norandrostenedione</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19-nor-4-androstenedione (estr-4-en-3</w:t>
      </w:r>
      <w:proofErr w:type="gramStart"/>
      <w:r>
        <w:rPr>
          <w:rFonts w:ascii="Times New Roman" w:hAnsi="Times New Roman"/>
        </w:rPr>
        <w:t>,17</w:t>
      </w:r>
      <w:proofErr w:type="gramEnd"/>
      <w:r>
        <w:rPr>
          <w:rFonts w:ascii="Times New Roman" w:hAnsi="Times New Roman"/>
        </w:rPr>
        <w:t>-dione); and</w:t>
      </w:r>
    </w:p>
    <w:p w:rsidR="00EF1527" w:rsidRDefault="00EF1527" w:rsidP="00EF1527">
      <w:pPr>
        <w:widowControl/>
        <w:spacing w:before="120"/>
        <w:ind w:firstLine="360"/>
        <w:rPr>
          <w:rFonts w:ascii="Times New Roman" w:hAnsi="Times New Roman"/>
        </w:rPr>
      </w:pPr>
      <w:r>
        <w:rPr>
          <w:rFonts w:ascii="Times New Roman" w:hAnsi="Times New Roman"/>
        </w:rPr>
        <w:t>"(II) 19-nor-5-androstenedione (estr-5-en-3</w:t>
      </w:r>
      <w:proofErr w:type="gramStart"/>
      <w:r>
        <w:rPr>
          <w:rFonts w:ascii="Times New Roman" w:hAnsi="Times New Roman"/>
        </w:rPr>
        <w:t>,17</w:t>
      </w:r>
      <w:proofErr w:type="gramEnd"/>
      <w:r>
        <w:rPr>
          <w:rFonts w:ascii="Times New Roman" w:hAnsi="Times New Roman"/>
        </w:rPr>
        <w:t>-dione);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 </w:t>
      </w:r>
      <w:proofErr w:type="gramStart"/>
      <w:r>
        <w:rPr>
          <w:rFonts w:ascii="Times New Roman" w:hAnsi="Times New Roman"/>
        </w:rPr>
        <w:t>norbolethone</w:t>
      </w:r>
      <w:proofErr w:type="gramEnd"/>
      <w:r>
        <w:rPr>
          <w:rFonts w:ascii="Times New Roman" w:hAnsi="Times New Roman"/>
        </w:rPr>
        <w:t xml:space="preserve"> (13G6b,17G6a-diethyl-17G6b-hydroxygon-4-en-3-one);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"(xxxii) </w:t>
      </w:r>
      <w:proofErr w:type="gramStart"/>
      <w:r>
        <w:rPr>
          <w:rFonts w:ascii="Times New Roman" w:hAnsi="Times New Roman"/>
        </w:rPr>
        <w:t>norclostebol</w:t>
      </w:r>
      <w:proofErr w:type="gramEnd"/>
      <w:r>
        <w:rPr>
          <w:rFonts w:ascii="Times New Roman" w:hAnsi="Times New Roman"/>
        </w:rPr>
        <w:t xml:space="preserve"> (4-chloro-17G6b-hydroxyestr-4-en-3-one);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"(xxxiii) </w:t>
      </w:r>
      <w:proofErr w:type="gramStart"/>
      <w:r>
        <w:rPr>
          <w:rFonts w:ascii="Times New Roman" w:hAnsi="Times New Roman"/>
        </w:rPr>
        <w:t>norethandrolone</w:t>
      </w:r>
      <w:proofErr w:type="gramEnd"/>
      <w:r>
        <w:rPr>
          <w:rFonts w:ascii="Times New Roman" w:hAnsi="Times New Roman"/>
        </w:rPr>
        <w:t xml:space="preserve"> (17G6a-ethyl-17G6b-hydroxyestr-4-en-3-one);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"(xxxiv) </w:t>
      </w:r>
      <w:proofErr w:type="gramStart"/>
      <w:r>
        <w:rPr>
          <w:rFonts w:ascii="Times New Roman" w:hAnsi="Times New Roman"/>
        </w:rPr>
        <w:t>oxandrolone</w:t>
      </w:r>
      <w:proofErr w:type="gramEnd"/>
      <w:r>
        <w:rPr>
          <w:rFonts w:ascii="Times New Roman" w:hAnsi="Times New Roman"/>
        </w:rPr>
        <w:t xml:space="preserve"> (17G6a-methyl-17G6b-hydroxy-2-oxa-[5G6a]-androstan-3-one);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"(xxxv) </w:t>
      </w:r>
      <w:proofErr w:type="gramStart"/>
      <w:r>
        <w:rPr>
          <w:rFonts w:ascii="Times New Roman" w:hAnsi="Times New Roman"/>
        </w:rPr>
        <w:t>oxymesterone</w:t>
      </w:r>
      <w:proofErr w:type="gramEnd"/>
      <w:r>
        <w:rPr>
          <w:rFonts w:ascii="Times New Roman" w:hAnsi="Times New Roman"/>
        </w:rPr>
        <w:t xml:space="preserve"> (17G6a-methyl-4,17G6b-dihydroxyandrost-4-en-3-one);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"(xxxvi) </w:t>
      </w:r>
      <w:proofErr w:type="gramStart"/>
      <w:r>
        <w:rPr>
          <w:rFonts w:ascii="Times New Roman" w:hAnsi="Times New Roman"/>
        </w:rPr>
        <w:t>oxymetholone</w:t>
      </w:r>
      <w:proofErr w:type="gramEnd"/>
      <w:r>
        <w:rPr>
          <w:rFonts w:ascii="Times New Roman" w:hAnsi="Times New Roman"/>
        </w:rPr>
        <w:t xml:space="preserve"> (17G6a-methyl-2-hydroxymethylene-17G6b-hydroxy-[5G6a]-androstan-3-one);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"(xxxvii) </w:t>
      </w:r>
      <w:proofErr w:type="gramStart"/>
      <w:r>
        <w:rPr>
          <w:rFonts w:ascii="Times New Roman" w:hAnsi="Times New Roman"/>
        </w:rPr>
        <w:t>stanozolol</w:t>
      </w:r>
      <w:proofErr w:type="gramEnd"/>
      <w:r>
        <w:rPr>
          <w:rFonts w:ascii="Times New Roman" w:hAnsi="Times New Roman"/>
        </w:rPr>
        <w:t xml:space="preserve"> (17G6a-methyl-17G6b-hydroxy-[5G6a]-androst-2-eno[3,2-c]-pyrazole);</w:t>
      </w:r>
    </w:p>
    <w:p w:rsidR="00EF1527" w:rsidRDefault="00EF1527" w:rsidP="00EF1527">
      <w:pPr>
        <w:widowControl/>
        <w:spacing w:before="120"/>
        <w:ind w:firstLine="360"/>
        <w:rPr>
          <w:rFonts w:ascii="Times New Roman" w:hAnsi="Times New Roman"/>
        </w:rPr>
      </w:pPr>
      <w:r>
        <w:rPr>
          <w:rFonts w:ascii="Times New Roman" w:hAnsi="Times New Roman"/>
        </w:rPr>
        <w:t xml:space="preserve">"(xxxviii) </w:t>
      </w:r>
      <w:proofErr w:type="gramStart"/>
      <w:r>
        <w:rPr>
          <w:rFonts w:ascii="Times New Roman" w:hAnsi="Times New Roman"/>
        </w:rPr>
        <w:t>stenbolone</w:t>
      </w:r>
      <w:proofErr w:type="gramEnd"/>
      <w:r>
        <w:rPr>
          <w:rFonts w:ascii="Times New Roman" w:hAnsi="Times New Roman"/>
        </w:rPr>
        <w:t xml:space="preserve"> (17G6b-hydroxy-2-methyl-[5G6a]-androst-1-en-3-one);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"(xxxix) </w:t>
      </w:r>
      <w:proofErr w:type="gramStart"/>
      <w:r>
        <w:rPr>
          <w:rFonts w:ascii="Times New Roman" w:hAnsi="Times New Roman"/>
        </w:rPr>
        <w:t>testolactone</w:t>
      </w:r>
      <w:proofErr w:type="gramEnd"/>
      <w:r>
        <w:rPr>
          <w:rFonts w:ascii="Times New Roman" w:hAnsi="Times New Roman"/>
        </w:rPr>
        <w:t xml:space="preserve"> (13-hydroxy-3-oxo-13,17-secoandrosta-1,4-dien-17-oic acid lactone);</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w:t>
      </w:r>
      <w:proofErr w:type="gramEnd"/>
      <w:r>
        <w:rPr>
          <w:rFonts w:ascii="Times New Roman" w:hAnsi="Times New Roman"/>
        </w:rPr>
        <w:t>) testosterone (17G6b-hydroxyandrost-4-en-3-one);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xli</w:t>
      </w:r>
      <w:proofErr w:type="gramEnd"/>
      <w:r>
        <w:rPr>
          <w:rFonts w:ascii="Times New Roman" w:hAnsi="Times New Roman"/>
        </w:rPr>
        <w:t>) tetrahydrogestrinone (13G6b,17G6a-diethyl-17G6b-hydroxygon-4,9,11-trien-3-one);</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xlii</w:t>
      </w:r>
      <w:proofErr w:type="gramEnd"/>
      <w:r>
        <w:rPr>
          <w:rFonts w:ascii="Times New Roman" w:hAnsi="Times New Roman"/>
        </w:rPr>
        <w:t>) trenbolone (17G6b-hydroxyestr-4,9,11-trien-3-one); and</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xliii</w:t>
      </w:r>
      <w:proofErr w:type="gramEnd"/>
      <w:r>
        <w:rPr>
          <w:rFonts w:ascii="Times New Roman" w:hAnsi="Times New Roman"/>
        </w:rPr>
        <w:t>) any salt, ester, or ether of a drug or substance described in this paragraph;"; and</w:t>
      </w:r>
    </w:p>
    <w:p w:rsidR="00EF1527" w:rsidRDefault="00EF1527" w:rsidP="00EF1527">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in</w:t>
      </w:r>
      <w:proofErr w:type="gramEnd"/>
      <w:r>
        <w:rPr>
          <w:rFonts w:ascii="Times New Roman" w:hAnsi="Times New Roman"/>
        </w:rPr>
        <w:t xml:space="preserve"> paragraph (44), by inserting "anabolic steroids," after "marihuana,".</w:t>
      </w:r>
    </w:p>
    <w:p w:rsidR="00EF1527" w:rsidRDefault="00EF1527" w:rsidP="00EF1527">
      <w:pPr>
        <w:widowControl/>
        <w:spacing w:before="120"/>
        <w:ind w:firstLine="360"/>
        <w:rPr>
          <w:rFonts w:ascii="Times New Roman" w:hAnsi="Times New Roman"/>
        </w:rPr>
      </w:pPr>
      <w:r>
        <w:rPr>
          <w:rFonts w:ascii="Times New Roman" w:hAnsi="Times New Roman"/>
        </w:rPr>
        <w:t>(b) Authority and Criteria for Classification. Section 201(g) of the Controlled Substances Act (21 U.S.C. 811(g)) is amended</w:t>
      </w:r>
    </w:p>
    <w:p w:rsidR="00EF1527" w:rsidRDefault="00EF1527" w:rsidP="00EF1527">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in</w:t>
      </w:r>
      <w:proofErr w:type="gramEnd"/>
      <w:r>
        <w:rPr>
          <w:rFonts w:ascii="Times New Roman" w:hAnsi="Times New Roman"/>
        </w:rPr>
        <w:t xml:space="preserve"> paragraph (1), by striking "substance from a schedule if such substance" and inserting "drug which contains a controlled substance from the application of titles II and III of the Comprehensive Drug Abuse Prevention and Control Act (21 U.S.C. 802 et seq.) </w:t>
      </w:r>
      <w:proofErr w:type="gramStart"/>
      <w:r>
        <w:rPr>
          <w:rFonts w:ascii="Times New Roman" w:hAnsi="Times New Roman"/>
        </w:rPr>
        <w:t>if</w:t>
      </w:r>
      <w:proofErr w:type="gramEnd"/>
      <w:r>
        <w:rPr>
          <w:rFonts w:ascii="Times New Roman" w:hAnsi="Times New Roman"/>
        </w:rPr>
        <w:t xml:space="preserve"> such drug"; and</w:t>
      </w:r>
    </w:p>
    <w:p w:rsidR="00EF1527" w:rsidRDefault="00EF1527" w:rsidP="00EF1527">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in</w:t>
      </w:r>
      <w:proofErr w:type="gramEnd"/>
      <w:r>
        <w:rPr>
          <w:rFonts w:ascii="Times New Roman" w:hAnsi="Times New Roman"/>
        </w:rPr>
        <w:t xml:space="preserve"> paragraph (3), by adding at the end the following:</w:t>
      </w:r>
    </w:p>
    <w:p w:rsidR="00EF1527" w:rsidRDefault="00EF1527" w:rsidP="00EF1527">
      <w:pPr>
        <w:widowControl/>
        <w:spacing w:before="120"/>
        <w:ind w:firstLine="360"/>
        <w:rPr>
          <w:rFonts w:ascii="Times New Roman" w:hAnsi="Times New Roman"/>
        </w:rPr>
      </w:pPr>
      <w:r>
        <w:rPr>
          <w:rFonts w:ascii="Times New Roman" w:hAnsi="Times New Roman"/>
        </w:rPr>
        <w:t>"(C) Upon the recommendation of the Secretary of Health and Human Services, a compound, mixture, or prepar</w:t>
      </w:r>
      <w:r>
        <w:rPr>
          <w:rFonts w:ascii="Times New Roman" w:hAnsi="Times New Roman"/>
        </w:rPr>
        <w:t>a</w:t>
      </w:r>
      <w:r>
        <w:rPr>
          <w:rFonts w:ascii="Times New Roman" w:hAnsi="Times New Roman"/>
        </w:rPr>
        <w:t>tion which contains any anabolic steroid, which is intended for administration to a human being or an animal, and which, because of its concentration, preparation, formulation or delivery system, does not present any significant pote</w:t>
      </w:r>
      <w:r>
        <w:rPr>
          <w:rFonts w:ascii="Times New Roman" w:hAnsi="Times New Roman"/>
        </w:rPr>
        <w:t>n</w:t>
      </w:r>
      <w:r>
        <w:rPr>
          <w:rFonts w:ascii="Times New Roman" w:hAnsi="Times New Roman"/>
        </w:rPr>
        <w:t>tial for abuse.</w:t>
      </w:r>
      <w:proofErr w:type="gramStart"/>
      <w:r>
        <w:rPr>
          <w:rFonts w:ascii="Times New Roman" w:hAnsi="Times New Roman"/>
        </w:rPr>
        <w:t>".</w:t>
      </w:r>
      <w:proofErr w:type="gramEnd"/>
    </w:p>
    <w:p w:rsidR="00EF1527" w:rsidRDefault="00EF1527" w:rsidP="00EF1527">
      <w:pPr>
        <w:widowControl/>
        <w:spacing w:before="120"/>
        <w:ind w:firstLine="360"/>
        <w:rPr>
          <w:rFonts w:ascii="Times New Roman" w:hAnsi="Times New Roman"/>
        </w:rPr>
      </w:pPr>
      <w:r>
        <w:rPr>
          <w:rFonts w:ascii="Times New Roman" w:hAnsi="Times New Roman"/>
        </w:rPr>
        <w:t>(c) Anabolic Steroids Control Act. Section 1903 of the Anabolic Steroids Control Act of 1990 (Public Law 101-647; 21 U.S.C. 802 note) is amended</w:t>
      </w:r>
    </w:p>
    <w:p w:rsidR="00EF1527" w:rsidRDefault="00EF1527" w:rsidP="00EF1527">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by</w:t>
      </w:r>
      <w:proofErr w:type="gramEnd"/>
      <w:r>
        <w:rPr>
          <w:rFonts w:ascii="Times New Roman" w:hAnsi="Times New Roman"/>
        </w:rPr>
        <w:t xml:space="preserve"> striking subsection (a); and</w:t>
      </w:r>
    </w:p>
    <w:p w:rsidR="00EF1527" w:rsidRDefault="00EF1527" w:rsidP="00EF1527">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by</w:t>
      </w:r>
      <w:proofErr w:type="gramEnd"/>
      <w:r>
        <w:rPr>
          <w:rFonts w:ascii="Times New Roman" w:hAnsi="Times New Roman"/>
        </w:rPr>
        <w:t xml:space="preserve"> redesignating subsections (b) and (c) as subsections (a) and (b), respectively.</w:t>
      </w:r>
    </w:p>
    <w:p w:rsidR="00EF1527" w:rsidRDefault="00EF1527" w:rsidP="00EF1527">
      <w:pPr>
        <w:widowControl/>
        <w:spacing w:before="120"/>
        <w:ind w:firstLine="360"/>
        <w:rPr>
          <w:rFonts w:ascii="Times New Roman" w:hAnsi="Times New Roman"/>
        </w:rPr>
      </w:pPr>
      <w:r>
        <w:rPr>
          <w:rFonts w:ascii="Times New Roman" w:hAnsi="Times New Roman"/>
        </w:rPr>
        <w:t>SEC. 5. REPORTING REQUIREMENT.</w:t>
      </w:r>
    </w:p>
    <w:p w:rsidR="00EF1527" w:rsidRDefault="00EF1527" w:rsidP="00EF1527">
      <w:pPr>
        <w:widowControl/>
        <w:spacing w:before="120"/>
        <w:ind w:firstLine="360"/>
        <w:rPr>
          <w:rFonts w:ascii="Times New Roman" w:hAnsi="Times New Roman"/>
        </w:rPr>
      </w:pPr>
      <w:r>
        <w:rPr>
          <w:rFonts w:ascii="Times New Roman" w:hAnsi="Times New Roman"/>
        </w:rPr>
        <w:t>Within 2 years of enactment of this Act, the Secretary of Health and Human Services, in consultation with the A</w:t>
      </w:r>
      <w:r>
        <w:rPr>
          <w:rFonts w:ascii="Times New Roman" w:hAnsi="Times New Roman"/>
        </w:rPr>
        <w:t>t</w:t>
      </w:r>
      <w:r>
        <w:rPr>
          <w:rFonts w:ascii="Times New Roman" w:hAnsi="Times New Roman"/>
        </w:rPr>
        <w:t>torney General, shall prepare a report to the Judiciary Committee of the House and Senate evaluating the health risks associated with dietary supplements not addressed in this legislation which contain substances similar to those added to the list of controlled substances under this legislation.</w:t>
      </w:r>
    </w:p>
    <w:p w:rsidR="00EF1527" w:rsidRDefault="00EF1527" w:rsidP="00EF1527">
      <w:pPr>
        <w:widowControl/>
        <w:spacing w:before="120"/>
        <w:ind w:firstLine="360"/>
        <w:rPr>
          <w:rFonts w:ascii="Times New Roman" w:hAnsi="Times New Roman"/>
        </w:rPr>
      </w:pPr>
      <w:r>
        <w:rPr>
          <w:rFonts w:ascii="Times New Roman" w:hAnsi="Times New Roman"/>
        </w:rPr>
        <w:t>Purpose and Summary</w:t>
      </w:r>
    </w:p>
    <w:p w:rsidR="00EF1527" w:rsidRDefault="00EF1527" w:rsidP="00EF1527">
      <w:pPr>
        <w:widowControl/>
        <w:spacing w:before="120"/>
        <w:ind w:firstLine="360"/>
        <w:rPr>
          <w:rFonts w:ascii="Times New Roman" w:hAnsi="Times New Roman"/>
        </w:rPr>
      </w:pPr>
      <w:r>
        <w:rPr>
          <w:rFonts w:ascii="Times New Roman" w:hAnsi="Times New Roman"/>
        </w:rPr>
        <w:t>H.R. 3866, the "Anabolic Steroid Control Act of 2004," will help to prevent the abuse of steroids by professional athletes. It will also address the widespread use of steroids and steroid precursors by college, high school, and even middle school students. Steroid use has been banned in the United States since the passage of the Anabolic Steroids Control Act of 1990. [</w:t>
      </w:r>
      <w:proofErr w:type="gramStart"/>
      <w:r>
        <w:rPr>
          <w:rFonts w:ascii="Times New Roman" w:hAnsi="Times New Roman"/>
        </w:rPr>
        <w:t>n1</w:t>
      </w:r>
      <w:proofErr w:type="gramEnd"/>
      <w:r>
        <w:rPr>
          <w:rFonts w:ascii="Times New Roman" w:hAnsi="Times New Roman"/>
        </w:rPr>
        <w:t>] Many athletic organizations conduct testing for steroids, but the illegal use of these substan</w:t>
      </w:r>
      <w:r>
        <w:rPr>
          <w:rFonts w:ascii="Times New Roman" w:hAnsi="Times New Roman"/>
        </w:rPr>
        <w:t>c</w:t>
      </w:r>
      <w:r>
        <w:rPr>
          <w:rFonts w:ascii="Times New Roman" w:hAnsi="Times New Roman"/>
        </w:rPr>
        <w:t>es continues to be a problem among professional athletes.</w:t>
      </w:r>
    </w:p>
    <w:p w:rsidR="00EF1527" w:rsidRDefault="00EF1527" w:rsidP="00EF1527">
      <w:pPr>
        <w:widowControl/>
        <w:rPr>
          <w:rFonts w:ascii="Times New Roman" w:hAnsi="Times New Roman"/>
        </w:rPr>
      </w:pPr>
    </w:p>
    <w:p w:rsidR="00EF1527" w:rsidRDefault="00EF1527" w:rsidP="00EF1527">
      <w:pPr>
        <w:widowControl/>
        <w:ind w:left="600"/>
        <w:rPr>
          <w:rFonts w:ascii="Times New Roman" w:hAnsi="Times New Roman"/>
        </w:rPr>
      </w:pPr>
      <w:r>
        <w:rPr>
          <w:rFonts w:ascii="Times New Roman" w:hAnsi="Times New Roman"/>
        </w:rPr>
        <w:t>[</w:t>
      </w:r>
      <w:proofErr w:type="gramStart"/>
      <w:r>
        <w:rPr>
          <w:rFonts w:ascii="Times New Roman" w:hAnsi="Times New Roman"/>
        </w:rPr>
        <w:t>n1</w:t>
      </w:r>
      <w:proofErr w:type="gramEnd"/>
      <w:r>
        <w:rPr>
          <w:rFonts w:ascii="Times New Roman" w:hAnsi="Times New Roman"/>
        </w:rPr>
        <w:t xml:space="preserve">]Pub. </w:t>
      </w:r>
      <w:proofErr w:type="gramStart"/>
      <w:r>
        <w:rPr>
          <w:rFonts w:ascii="Times New Roman" w:hAnsi="Times New Roman"/>
        </w:rPr>
        <w:t>L. No. 101-647.</w:t>
      </w:r>
      <w:proofErr w:type="gramEnd"/>
    </w:p>
    <w:p w:rsidR="00EF1527" w:rsidRDefault="00EF1527" w:rsidP="00EF1527">
      <w:pPr>
        <w:widowControl/>
        <w:rPr>
          <w:rFonts w:ascii="Times New Roman" w:hAnsi="Times New Roman"/>
        </w:rPr>
      </w:pPr>
      <w:r>
        <w:rPr>
          <w:rFonts w:ascii="Times New Roman" w:hAnsi="Times New Roman"/>
        </w:rPr>
        <w:t xml:space="preserve"> </w:t>
      </w:r>
    </w:p>
    <w:p w:rsidR="00EF1527" w:rsidRDefault="00EF1527" w:rsidP="00EF1527">
      <w:pPr>
        <w:widowControl/>
        <w:spacing w:before="120"/>
        <w:ind w:firstLine="360"/>
        <w:rPr>
          <w:rFonts w:ascii="Times New Roman" w:hAnsi="Times New Roman"/>
        </w:rPr>
      </w:pPr>
      <w:r>
        <w:rPr>
          <w:rFonts w:ascii="Times New Roman" w:hAnsi="Times New Roman"/>
        </w:rPr>
        <w:t>Additionally, since the ban of these particular products, some individuals have developed new substances that have the same effects on the body as anabolic steroids but are not banned substances. These "steroid precursors" are as da</w:t>
      </w:r>
      <w:r>
        <w:rPr>
          <w:rFonts w:ascii="Times New Roman" w:hAnsi="Times New Roman"/>
        </w:rPr>
        <w:t>n</w:t>
      </w:r>
      <w:r>
        <w:rPr>
          <w:rFonts w:ascii="Times New Roman" w:hAnsi="Times New Roman"/>
        </w:rPr>
        <w:t>gerous to the body as those banned under the original act. Many health organizations as well as several athletic organ</w:t>
      </w:r>
      <w:r>
        <w:rPr>
          <w:rFonts w:ascii="Times New Roman" w:hAnsi="Times New Roman"/>
        </w:rPr>
        <w:t>i</w:t>
      </w:r>
      <w:r>
        <w:rPr>
          <w:rFonts w:ascii="Times New Roman" w:hAnsi="Times New Roman"/>
        </w:rPr>
        <w:t>zations believe that the list of banned substances should be updated to include such substances.</w:t>
      </w:r>
    </w:p>
    <w:p w:rsidR="00EF1527" w:rsidRDefault="00EF1527" w:rsidP="00EF1527">
      <w:pPr>
        <w:widowControl/>
        <w:spacing w:before="120"/>
        <w:ind w:firstLine="360"/>
        <w:rPr>
          <w:rFonts w:ascii="Times New Roman" w:hAnsi="Times New Roman"/>
        </w:rPr>
      </w:pPr>
      <w:r>
        <w:rPr>
          <w:rFonts w:ascii="Times New Roman" w:hAnsi="Times New Roman"/>
        </w:rPr>
        <w:t>The legislation would add several new substances to the list of banned substances and provide increased penalties (up to twice the current maximum term of imprisonment, maximum fine, or maximum term of supervised release) for any individual who traffics in steroids within 1,000 feet of an athletic facility. Additionally, the legislation was amended by the Subcommittee on Crime, Terrorism, and Homeland Security to include a requirement that the Department of Health and Human Services and the Department of Justice report to the House and Senate Committees on the Judiciary within 2 years regarding the need to add additional dangerous substances to the list.</w:t>
      </w:r>
    </w:p>
    <w:p w:rsidR="00EF1527" w:rsidRDefault="00EF1527" w:rsidP="00EF1527">
      <w:pPr>
        <w:widowControl/>
        <w:spacing w:before="120"/>
        <w:ind w:firstLine="360"/>
        <w:rPr>
          <w:rFonts w:ascii="Times New Roman" w:hAnsi="Times New Roman"/>
        </w:rPr>
      </w:pPr>
      <w:r>
        <w:rPr>
          <w:rFonts w:ascii="Times New Roman" w:hAnsi="Times New Roman"/>
        </w:rPr>
        <w:t>Background and Need for the Legislation</w:t>
      </w:r>
    </w:p>
    <w:p w:rsidR="00EF1527" w:rsidRDefault="00EF1527" w:rsidP="00EF1527">
      <w:pPr>
        <w:widowControl/>
        <w:spacing w:before="120"/>
        <w:ind w:firstLine="360"/>
        <w:rPr>
          <w:rFonts w:ascii="Times New Roman" w:hAnsi="Times New Roman"/>
        </w:rPr>
      </w:pPr>
      <w:r>
        <w:rPr>
          <w:rFonts w:ascii="Times New Roman" w:hAnsi="Times New Roman"/>
        </w:rPr>
        <w:t xml:space="preserve">Anabolic-androgenic steroids are man-made substances related to male sex hormones. "Anabolic" refers to </w:t>
      </w:r>
      <w:proofErr w:type="gramStart"/>
      <w:r>
        <w:rPr>
          <w:rFonts w:ascii="Times New Roman" w:hAnsi="Times New Roman"/>
        </w:rPr>
        <w:t>muscle-building</w:t>
      </w:r>
      <w:proofErr w:type="gramEnd"/>
      <w:r>
        <w:rPr>
          <w:rFonts w:ascii="Times New Roman" w:hAnsi="Times New Roman"/>
        </w:rPr>
        <w:t>, and "androgenic" refers to increased masculine characteristics. "Steroids" refers to the class of drugs. There are more than 100 types of these drugs, which are legally available only by prescription, to treat conditions that occur when the body produces abnormally low amounts of testosterone, such as delayed puberty and some types of imp</w:t>
      </w:r>
      <w:r>
        <w:rPr>
          <w:rFonts w:ascii="Times New Roman" w:hAnsi="Times New Roman"/>
        </w:rPr>
        <w:t>o</w:t>
      </w:r>
      <w:r>
        <w:rPr>
          <w:rFonts w:ascii="Times New Roman" w:hAnsi="Times New Roman"/>
        </w:rPr>
        <w:t>tence. They are also prescribed to treat body wasting in patients with AIDS and other diseases that result in the loss of lean muscle mass. Abuse of anabolic steroids, however, can lead to serious health problems, some of which are irr</w:t>
      </w:r>
      <w:r>
        <w:rPr>
          <w:rFonts w:ascii="Times New Roman" w:hAnsi="Times New Roman"/>
        </w:rPr>
        <w:t>e</w:t>
      </w:r>
      <w:r>
        <w:rPr>
          <w:rFonts w:ascii="Times New Roman" w:hAnsi="Times New Roman"/>
        </w:rPr>
        <w:t>versible. This bill adds steroid precursors to the list of controlled substances based on medical evidence that, once i</w:t>
      </w:r>
      <w:r>
        <w:rPr>
          <w:rFonts w:ascii="Times New Roman" w:hAnsi="Times New Roman"/>
        </w:rPr>
        <w:t>n</w:t>
      </w:r>
      <w:r>
        <w:rPr>
          <w:rFonts w:ascii="Times New Roman" w:hAnsi="Times New Roman"/>
        </w:rPr>
        <w:t>gested, these products have the same effect on the body as many of the steroids that are currently prohibited for use without a prescription.</w:t>
      </w:r>
    </w:p>
    <w:p w:rsidR="00EF1527" w:rsidRDefault="00EF1527" w:rsidP="00EF1527">
      <w:pPr>
        <w:widowControl/>
        <w:spacing w:before="120"/>
        <w:ind w:firstLine="360"/>
        <w:rPr>
          <w:rFonts w:ascii="Times New Roman" w:hAnsi="Times New Roman"/>
        </w:rPr>
      </w:pPr>
      <w:r>
        <w:rPr>
          <w:rFonts w:ascii="Times New Roman" w:hAnsi="Times New Roman"/>
        </w:rPr>
        <w:t>Today, athletes and others abuse anabolic steroids to enhance performance and also to improve physical appea</w:t>
      </w:r>
      <w:r>
        <w:rPr>
          <w:rFonts w:ascii="Times New Roman" w:hAnsi="Times New Roman"/>
        </w:rPr>
        <w:t>r</w:t>
      </w:r>
      <w:r>
        <w:rPr>
          <w:rFonts w:ascii="Times New Roman" w:hAnsi="Times New Roman"/>
        </w:rPr>
        <w:t>ance. Anabolic steroids are taken orally or injected, typically in cycles of weeks or months (referred to as "cycling"), rather than continuously. Cycling involves taking multiple doses of steroids over a specific period of time, stopping for a period, and starting again. In addition, users often combine several different types of steroids to maximize their effe</w:t>
      </w:r>
      <w:r>
        <w:rPr>
          <w:rFonts w:ascii="Times New Roman" w:hAnsi="Times New Roman"/>
        </w:rPr>
        <w:t>c</w:t>
      </w:r>
      <w:r>
        <w:rPr>
          <w:rFonts w:ascii="Times New Roman" w:hAnsi="Times New Roman"/>
        </w:rPr>
        <w:t>tiveness while minimizing negative effects (referred to as "stacking").</w:t>
      </w:r>
    </w:p>
    <w:p w:rsidR="00EF1527" w:rsidRDefault="00EF1527" w:rsidP="00EF1527">
      <w:pPr>
        <w:widowControl/>
        <w:spacing w:before="120"/>
        <w:ind w:firstLine="360"/>
        <w:rPr>
          <w:rFonts w:ascii="Times New Roman" w:hAnsi="Times New Roman"/>
        </w:rPr>
      </w:pPr>
      <w:r>
        <w:rPr>
          <w:rFonts w:ascii="Times New Roman" w:hAnsi="Times New Roman"/>
        </w:rPr>
        <w:t>Some of the consequences of long-term use of steroids include aggression, extreme mood swings, liver tumors, li</w:t>
      </w:r>
      <w:r>
        <w:rPr>
          <w:rFonts w:ascii="Times New Roman" w:hAnsi="Times New Roman"/>
        </w:rPr>
        <w:t>v</w:t>
      </w:r>
      <w:r>
        <w:rPr>
          <w:rFonts w:ascii="Times New Roman" w:hAnsi="Times New Roman"/>
        </w:rPr>
        <w:t>er cancer, kidney tumors, jaundice, heart attacks, high blood pressure, high cholesterol, severe acne, and trembling. Other side effects may be gender specific such as breast development in men, reduced sperm count, infertility, increased risk of prostate cancer, male-pattern baldness in women, changes in, or cessation of, the menstrual cycle, facial hair growth or deepening of the voice in women. In addition, those who inject steroids, as opposed to oral ingestion or top</w:t>
      </w:r>
      <w:r>
        <w:rPr>
          <w:rFonts w:ascii="Times New Roman" w:hAnsi="Times New Roman"/>
        </w:rPr>
        <w:t>i</w:t>
      </w:r>
      <w:r>
        <w:rPr>
          <w:rFonts w:ascii="Times New Roman" w:hAnsi="Times New Roman"/>
        </w:rPr>
        <w:t>cal use, run the risk of contracting or transmitting HIV or hepatitis.</w:t>
      </w:r>
    </w:p>
    <w:p w:rsidR="00EF1527" w:rsidRDefault="00EF1527" w:rsidP="00EF1527">
      <w:pPr>
        <w:widowControl/>
        <w:spacing w:before="120"/>
        <w:ind w:firstLine="360"/>
        <w:rPr>
          <w:rFonts w:ascii="Times New Roman" w:hAnsi="Times New Roman"/>
        </w:rPr>
      </w:pPr>
      <w:r>
        <w:rPr>
          <w:rFonts w:ascii="Times New Roman" w:hAnsi="Times New Roman"/>
        </w:rPr>
        <w:t>In a recent high profile case, the United States Department of Justice charged four individuals in the San Francisco area with conspiring to distribute anabolic steroids and other performance enhancing drugs to dozens of athletes from Major League Baseball, the National Football League, and track and field. The criminals are getting smarter about how to evade the law either by marketing prohibited steroids as "nutritional supplements," manufacturing steroids in clande</w:t>
      </w:r>
      <w:r>
        <w:rPr>
          <w:rFonts w:ascii="Times New Roman" w:hAnsi="Times New Roman"/>
        </w:rPr>
        <w:t>s</w:t>
      </w:r>
      <w:r>
        <w:rPr>
          <w:rFonts w:ascii="Times New Roman" w:hAnsi="Times New Roman"/>
        </w:rPr>
        <w:t>tine labs, or developing new products that have the effects of steroids but are currently not on the list of controlled su</w:t>
      </w:r>
      <w:r>
        <w:rPr>
          <w:rFonts w:ascii="Times New Roman" w:hAnsi="Times New Roman"/>
        </w:rPr>
        <w:t>b</w:t>
      </w:r>
      <w:r>
        <w:rPr>
          <w:rFonts w:ascii="Times New Roman" w:hAnsi="Times New Roman"/>
        </w:rPr>
        <w:t>stances.</w:t>
      </w:r>
    </w:p>
    <w:p w:rsidR="00EF1527" w:rsidRDefault="00EF1527" w:rsidP="00EF1527">
      <w:pPr>
        <w:widowControl/>
        <w:spacing w:before="120"/>
        <w:ind w:firstLine="360"/>
        <w:rPr>
          <w:rFonts w:ascii="Times New Roman" w:hAnsi="Times New Roman"/>
        </w:rPr>
      </w:pPr>
      <w:r>
        <w:rPr>
          <w:rFonts w:ascii="Times New Roman" w:hAnsi="Times New Roman"/>
        </w:rPr>
        <w:t xml:space="preserve">Even more problematic than the use of these substances among professional athletes is the message their use sends to our young athletes, particularly adolescent males. In addition to the other effects outlined above, adolescents who take steroids may face premature skeletal maturation and accelerated puberty changes which may result in stunted growth. The National Institute on Drug Abuse at the National Institute of Health annually assesses drug use among the nation's 8th, 10th, and 12th grade students. </w:t>
      </w:r>
      <w:proofErr w:type="gramStart"/>
      <w:r>
        <w:rPr>
          <w:rFonts w:ascii="Times New Roman" w:hAnsi="Times New Roman"/>
        </w:rPr>
        <w:t>Rates for anabolic steroid use in the past year remained stable at under 1.5 percent for students in 8th, 10th, and 12th grades in the early 1990s, then started to rise.</w:t>
      </w:r>
      <w:proofErr w:type="gramEnd"/>
    </w:p>
    <w:p w:rsidR="00EF1527" w:rsidRDefault="00EF1527" w:rsidP="00EF1527">
      <w:pPr>
        <w:widowControl/>
        <w:spacing w:before="120"/>
        <w:ind w:firstLine="360"/>
        <w:rPr>
          <w:rFonts w:ascii="Times New Roman" w:hAnsi="Times New Roman"/>
        </w:rPr>
      </w:pPr>
      <w:r>
        <w:rPr>
          <w:rFonts w:ascii="Times New Roman" w:hAnsi="Times New Roman"/>
        </w:rPr>
        <w:t>Peak rates of past year use occurred in 2002 for 12th-graders (2.5 percent), in 2000 and 2002 for 10th-graders (2.2 percent), and in 1999 and 2000 for 8th-graders (1.7 percent). In 2003, steroid use by 10th-graders declined significantly to 1.7 percent. The rate among 12th-graders, 2.1 percent, was also down from 2002, but not significantly. Among 8th-graders, 1.4 percent reported steroid use in the past year. Although these numbers show a decline, they are still above the rates of use in the 1990s. Most anabolic steroids users are male, and among male students, past year use of these substances was reported by 1.8 percent of 8th-graders, 2.3 percent of 10th-graders, and 3.2 percent of 12th-graders in 2003.</w:t>
      </w:r>
    </w:p>
    <w:p w:rsidR="00EF1527" w:rsidRDefault="00EF1527" w:rsidP="00EF1527">
      <w:pPr>
        <w:widowControl/>
        <w:spacing w:before="120"/>
        <w:ind w:firstLine="360"/>
        <w:rPr>
          <w:rFonts w:ascii="Times New Roman" w:hAnsi="Times New Roman"/>
        </w:rPr>
      </w:pPr>
      <w:proofErr w:type="gramStart"/>
      <w:r>
        <w:rPr>
          <w:rFonts w:ascii="Times New Roman" w:hAnsi="Times New Roman"/>
        </w:rPr>
        <w:t>H.R. 3866, the "Anabolic Steroid Control Act of 2004," was introduced by Representatives Sensenbrenner, C</w:t>
      </w:r>
      <w:r>
        <w:rPr>
          <w:rFonts w:ascii="Times New Roman" w:hAnsi="Times New Roman"/>
        </w:rPr>
        <w:t>o</w:t>
      </w:r>
      <w:r>
        <w:rPr>
          <w:rFonts w:ascii="Times New Roman" w:hAnsi="Times New Roman"/>
        </w:rPr>
        <w:t>nyers, Sweeney, Osborne, and Berman</w:t>
      </w:r>
      <w:proofErr w:type="gramEnd"/>
      <w:r>
        <w:rPr>
          <w:rFonts w:ascii="Times New Roman" w:hAnsi="Times New Roman"/>
        </w:rPr>
        <w:t xml:space="preserve"> on March 1, 2004. The bill serves as the House counterpart to S. 2195, bipartisan legislation introduced by Senators Biden and Hatch and endorsed by a broad cross-section of groups representing the medical and sports communities, including the National Football League, Major League Baseball, the U.S. Anti-Doping Agency, the American Medical Association, and the Major League Baseball Players Association.</w:t>
      </w:r>
    </w:p>
    <w:p w:rsidR="00EF1527" w:rsidRDefault="00EF1527" w:rsidP="00EF1527">
      <w:pPr>
        <w:widowControl/>
        <w:spacing w:before="120"/>
        <w:ind w:firstLine="360"/>
        <w:rPr>
          <w:rFonts w:ascii="Times New Roman" w:hAnsi="Times New Roman"/>
        </w:rPr>
      </w:pPr>
      <w:r>
        <w:rPr>
          <w:rFonts w:ascii="Times New Roman" w:hAnsi="Times New Roman"/>
        </w:rPr>
        <w:t xml:space="preserve">Many of these same groups have weighed in on H.R. 3866 as well. In fact, in describing their position on this issue, the Major League Baseball Players Association has stated, </w:t>
      </w:r>
      <w:proofErr w:type="gramStart"/>
      <w:r>
        <w:rPr>
          <w:rFonts w:ascii="Times New Roman" w:hAnsi="Times New Roman"/>
        </w:rPr>
        <w:t>".</w:t>
      </w:r>
      <w:proofErr w:type="gramEnd"/>
      <w:r>
        <w:rPr>
          <w:rFonts w:ascii="Times New Roman" w:hAnsi="Times New Roman"/>
        </w:rPr>
        <w:t xml:space="preserve"> . . if Congress chooses to expand the definition of Sche</w:t>
      </w:r>
      <w:r>
        <w:rPr>
          <w:rFonts w:ascii="Times New Roman" w:hAnsi="Times New Roman"/>
        </w:rPr>
        <w:t>d</w:t>
      </w:r>
      <w:r>
        <w:rPr>
          <w:rFonts w:ascii="Times New Roman" w:hAnsi="Times New Roman"/>
        </w:rPr>
        <w:t>ule III anabolic steroids in order to cover certain steroid precursors, we would not only support such a decision but also would automatically expand our testing program, jointly administered with the clubs, to cover such substances."</w:t>
      </w:r>
    </w:p>
    <w:p w:rsidR="00EF1527" w:rsidRDefault="00EF1527" w:rsidP="00EF1527">
      <w:pPr>
        <w:widowControl/>
        <w:spacing w:before="120"/>
        <w:ind w:firstLine="360"/>
        <w:rPr>
          <w:rFonts w:ascii="Times New Roman" w:hAnsi="Times New Roman"/>
        </w:rPr>
      </w:pPr>
      <w:r>
        <w:rPr>
          <w:rFonts w:ascii="Times New Roman" w:hAnsi="Times New Roman"/>
        </w:rPr>
        <w:t>Hearings</w:t>
      </w:r>
    </w:p>
    <w:p w:rsidR="00EF1527" w:rsidRDefault="00EF1527" w:rsidP="00EF1527">
      <w:pPr>
        <w:widowControl/>
        <w:spacing w:before="120"/>
        <w:ind w:firstLine="360"/>
        <w:rPr>
          <w:rFonts w:ascii="Times New Roman" w:hAnsi="Times New Roman"/>
        </w:rPr>
      </w:pPr>
      <w:r>
        <w:rPr>
          <w:rFonts w:ascii="Times New Roman" w:hAnsi="Times New Roman"/>
        </w:rPr>
        <w:t>This legislation was introduced by Representatives Sensenbrenner, Conyers, Sweeney, Osborne, and Berman on March 1, 2004, and referred primarily to the Committee on the Judiciary and secondarily to the Committee on Energy and Commerce.</w:t>
      </w:r>
    </w:p>
    <w:p w:rsidR="00EF1527" w:rsidRDefault="00EF1527" w:rsidP="00EF1527">
      <w:pPr>
        <w:widowControl/>
        <w:spacing w:before="120"/>
        <w:ind w:firstLine="360"/>
        <w:rPr>
          <w:rFonts w:ascii="Times New Roman" w:hAnsi="Times New Roman"/>
        </w:rPr>
      </w:pPr>
      <w:r>
        <w:rPr>
          <w:rFonts w:ascii="Times New Roman" w:hAnsi="Times New Roman"/>
        </w:rPr>
        <w:t>On March 16, 2004, the Subcommittee on Crime, Terrorism, and Homeland Security held a legislative hearing on H.R. 3866. Witnesses for the hearing were Representative John Sweeney, representing the 20th District of New York; Joseph Rannazzisi, Deputy Director of the Office of Diversion Control of the Drug Enforcement Agency; Dr. Ralph Hale, from the Coalition for Anabolic Steroid Precursor and Ephedra Regulation, on behalf of the United States Anti-Doping Agency; and Robert Hazelton, a former boxer and steroid user.</w:t>
      </w:r>
    </w:p>
    <w:p w:rsidR="00EF1527" w:rsidRDefault="00EF1527" w:rsidP="00EF1527">
      <w:pPr>
        <w:widowControl/>
        <w:spacing w:before="120"/>
        <w:ind w:firstLine="360"/>
        <w:rPr>
          <w:rFonts w:ascii="Times New Roman" w:hAnsi="Times New Roman"/>
        </w:rPr>
      </w:pPr>
      <w:r>
        <w:rPr>
          <w:rFonts w:ascii="Times New Roman" w:hAnsi="Times New Roman"/>
        </w:rPr>
        <w:t>Committee Consideration</w:t>
      </w:r>
    </w:p>
    <w:p w:rsidR="00EF1527" w:rsidRDefault="00EF1527" w:rsidP="00EF1527">
      <w:pPr>
        <w:widowControl/>
        <w:spacing w:before="120"/>
        <w:ind w:firstLine="360"/>
        <w:rPr>
          <w:rFonts w:ascii="Times New Roman" w:hAnsi="Times New Roman"/>
        </w:rPr>
      </w:pPr>
      <w:r>
        <w:rPr>
          <w:rFonts w:ascii="Times New Roman" w:hAnsi="Times New Roman"/>
        </w:rPr>
        <w:t>On March 30, 2004, the Subcommittee on Crime, Terrorism, and Homeland Security met in open session and o</w:t>
      </w:r>
      <w:r>
        <w:rPr>
          <w:rFonts w:ascii="Times New Roman" w:hAnsi="Times New Roman"/>
        </w:rPr>
        <w:t>r</w:t>
      </w:r>
      <w:r>
        <w:rPr>
          <w:rFonts w:ascii="Times New Roman" w:hAnsi="Times New Roman"/>
        </w:rPr>
        <w:t>dered favorably reported the bill H.R. 3866, with an amendment to the full Committee on the Judiciary by a voice vote, a quorum being present. On March 31, 2004, the Committee met in open session and ordered favorably reported the bill H.R. 3866 with an amendment, by a voice vote, a quorum being present.</w:t>
      </w:r>
    </w:p>
    <w:p w:rsidR="00EF1527" w:rsidRDefault="00EF1527" w:rsidP="00EF1527">
      <w:pPr>
        <w:widowControl/>
        <w:spacing w:before="120"/>
        <w:ind w:firstLine="360"/>
        <w:rPr>
          <w:rFonts w:ascii="Times New Roman" w:hAnsi="Times New Roman"/>
        </w:rPr>
      </w:pPr>
      <w:r>
        <w:rPr>
          <w:rFonts w:ascii="Times New Roman" w:hAnsi="Times New Roman"/>
        </w:rPr>
        <w:t>Vote of the Committee</w:t>
      </w:r>
    </w:p>
    <w:p w:rsidR="00EF1527" w:rsidRDefault="00EF1527" w:rsidP="00EF1527">
      <w:pPr>
        <w:widowControl/>
        <w:spacing w:before="120"/>
        <w:ind w:firstLine="360"/>
        <w:rPr>
          <w:rFonts w:ascii="Times New Roman" w:hAnsi="Times New Roman"/>
        </w:rPr>
      </w:pPr>
      <w:r>
        <w:rPr>
          <w:rFonts w:ascii="Times New Roman" w:hAnsi="Times New Roman"/>
        </w:rPr>
        <w:t>In compliance with clause 3(b) of rule XIII of the Rules of the House of Representatives, the Committee notes that there were no recorded votes during the Committee consideration of H.R. 3866.</w:t>
      </w:r>
    </w:p>
    <w:p w:rsidR="00EF1527" w:rsidRDefault="00EF1527" w:rsidP="00EF1527">
      <w:pPr>
        <w:widowControl/>
        <w:spacing w:before="120"/>
        <w:ind w:firstLine="360"/>
        <w:rPr>
          <w:rFonts w:ascii="Times New Roman" w:hAnsi="Times New Roman"/>
        </w:rPr>
      </w:pPr>
      <w:r>
        <w:rPr>
          <w:rFonts w:ascii="Times New Roman" w:hAnsi="Times New Roman"/>
        </w:rPr>
        <w:t>Committee Oversight Findings</w:t>
      </w:r>
    </w:p>
    <w:p w:rsidR="00EF1527" w:rsidRDefault="00EF1527" w:rsidP="00EF1527">
      <w:pPr>
        <w:widowControl/>
        <w:spacing w:before="120"/>
        <w:ind w:firstLine="360"/>
        <w:rPr>
          <w:rFonts w:ascii="Times New Roman" w:hAnsi="Times New Roman"/>
        </w:rPr>
      </w:pPr>
      <w:r>
        <w:rPr>
          <w:rFonts w:ascii="Times New Roman" w:hAnsi="Times New Roman"/>
        </w:rPr>
        <w:t>In compliance with clause 3(c)(1) of rule XIII of the Rules of the House of Representatives, the Committee reports that the findings and recommendations of the Committee, based on oversight activities under clause 2(b)(1) of rule X of the Rules of the House of Representatives, are incorporated in the descriptive portions of this report.</w:t>
      </w:r>
    </w:p>
    <w:p w:rsidR="00EF1527" w:rsidRDefault="00EF1527" w:rsidP="00EF1527">
      <w:pPr>
        <w:widowControl/>
        <w:spacing w:before="120"/>
        <w:ind w:firstLine="360"/>
        <w:rPr>
          <w:rFonts w:ascii="Times New Roman" w:hAnsi="Times New Roman"/>
        </w:rPr>
      </w:pPr>
      <w:r>
        <w:rPr>
          <w:rFonts w:ascii="Times New Roman" w:hAnsi="Times New Roman"/>
        </w:rPr>
        <w:t>New Budget Authority and Tax Expenditures</w:t>
      </w:r>
    </w:p>
    <w:p w:rsidR="00EF1527" w:rsidRDefault="00EF1527" w:rsidP="00EF1527">
      <w:pPr>
        <w:widowControl/>
        <w:spacing w:before="120"/>
        <w:ind w:firstLine="360"/>
        <w:rPr>
          <w:rFonts w:ascii="Times New Roman" w:hAnsi="Times New Roman"/>
        </w:rPr>
      </w:pPr>
      <w:r>
        <w:rPr>
          <w:rFonts w:ascii="Times New Roman" w:hAnsi="Times New Roman"/>
        </w:rPr>
        <w:t>Clause 3(c)(2) of rule XIII of the Rules of the House of Representatives is inapplicable because this legislation does not provide new budgetary authority or increased tax expenditures.</w:t>
      </w:r>
    </w:p>
    <w:p w:rsidR="00EF1527" w:rsidRDefault="00EF1527" w:rsidP="00EF1527">
      <w:pPr>
        <w:widowControl/>
        <w:spacing w:before="120"/>
        <w:ind w:firstLine="360"/>
        <w:rPr>
          <w:rFonts w:ascii="Times New Roman" w:hAnsi="Times New Roman"/>
        </w:rPr>
      </w:pPr>
      <w:r>
        <w:rPr>
          <w:rFonts w:ascii="Times New Roman" w:hAnsi="Times New Roman"/>
        </w:rPr>
        <w:t>Congressional Budget Office Cost Estimate</w:t>
      </w:r>
    </w:p>
    <w:p w:rsidR="00EF1527" w:rsidRDefault="00EF1527" w:rsidP="00EF1527">
      <w:pPr>
        <w:widowControl/>
        <w:spacing w:before="120"/>
        <w:ind w:firstLine="360"/>
        <w:rPr>
          <w:rFonts w:ascii="Times New Roman" w:hAnsi="Times New Roman"/>
        </w:rPr>
      </w:pPr>
      <w:r>
        <w:rPr>
          <w:rFonts w:ascii="Times New Roman" w:hAnsi="Times New Roman"/>
        </w:rPr>
        <w:t>In compliance with clause 3(c)(3) of rule XIII of the Rules of the House of Representatives, the Committee sets forth, with respect to the bill, H.R. 3866, the following estimate and comparison prepared by the Director of the Co</w:t>
      </w:r>
      <w:r>
        <w:rPr>
          <w:rFonts w:ascii="Times New Roman" w:hAnsi="Times New Roman"/>
        </w:rPr>
        <w:t>n</w:t>
      </w:r>
      <w:r>
        <w:rPr>
          <w:rFonts w:ascii="Times New Roman" w:hAnsi="Times New Roman"/>
        </w:rPr>
        <w:t>gressional Budget Office under section 402 of the Congressional Budget Act of 1974:</w:t>
      </w:r>
    </w:p>
    <w:p w:rsidR="00EF1527" w:rsidRDefault="00EF1527" w:rsidP="00EF1527">
      <w:pPr>
        <w:widowControl/>
        <w:spacing w:before="120"/>
        <w:ind w:firstLine="360"/>
        <w:rPr>
          <w:rFonts w:ascii="Times New Roman" w:hAnsi="Times New Roman"/>
        </w:rPr>
      </w:pPr>
      <w:r>
        <w:rPr>
          <w:rFonts w:ascii="Times New Roman" w:hAnsi="Times New Roman"/>
        </w:rPr>
        <w:t>April 2, 2004.</w:t>
      </w:r>
    </w:p>
    <w:p w:rsidR="00EF1527" w:rsidRDefault="00EF1527" w:rsidP="00EF1527">
      <w:pPr>
        <w:widowControl/>
        <w:spacing w:before="120"/>
        <w:ind w:firstLine="360"/>
        <w:rPr>
          <w:rFonts w:ascii="Times New Roman" w:hAnsi="Times New Roman"/>
        </w:rPr>
      </w:pPr>
      <w:r>
        <w:rPr>
          <w:rFonts w:ascii="Times New Roman" w:hAnsi="Times New Roman"/>
        </w:rPr>
        <w:t>Hon. F. James Sensenbrenner, Jr., Chairman, Committee on the Judiciary,</w:t>
      </w:r>
    </w:p>
    <w:p w:rsidR="00EF1527" w:rsidRDefault="00EF1527" w:rsidP="00EF1527">
      <w:pPr>
        <w:widowControl/>
        <w:spacing w:before="120"/>
        <w:ind w:firstLine="360"/>
        <w:rPr>
          <w:rFonts w:ascii="Times New Roman" w:hAnsi="Times New Roman"/>
        </w:rPr>
      </w:pPr>
      <w:r>
        <w:rPr>
          <w:rFonts w:ascii="Times New Roman" w:hAnsi="Times New Roman"/>
        </w:rPr>
        <w:t>House of Representatives, Washington, DC.</w:t>
      </w:r>
    </w:p>
    <w:p w:rsidR="00EF1527" w:rsidRDefault="00EF1527" w:rsidP="00EF1527">
      <w:pPr>
        <w:widowControl/>
        <w:spacing w:before="120"/>
        <w:ind w:firstLine="360"/>
        <w:rPr>
          <w:rFonts w:ascii="Times New Roman" w:hAnsi="Times New Roman"/>
        </w:rPr>
      </w:pPr>
      <w:r>
        <w:rPr>
          <w:rFonts w:ascii="Times New Roman" w:hAnsi="Times New Roman"/>
        </w:rPr>
        <w:t>Dear Mr. Chairman: The Congressional Budget Office has prepared the enclosed cost of estimate for H.R 3866, the Anabolic Steroid Control Act of 2004.</w:t>
      </w:r>
    </w:p>
    <w:p w:rsidR="00EF1527" w:rsidRDefault="00EF1527" w:rsidP="00EF1527">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Mark Grabowicz.</w:t>
      </w:r>
    </w:p>
    <w:p w:rsidR="00EF1527" w:rsidRDefault="00EF1527" w:rsidP="00EF1527">
      <w:pPr>
        <w:widowControl/>
        <w:spacing w:before="120"/>
        <w:ind w:firstLine="360"/>
        <w:rPr>
          <w:rFonts w:ascii="Times New Roman" w:hAnsi="Times New Roman"/>
        </w:rPr>
      </w:pPr>
      <w:r>
        <w:rPr>
          <w:rFonts w:ascii="Times New Roman" w:hAnsi="Times New Roman"/>
        </w:rPr>
        <w:t>Sincerely, Douglas Holtz-Eakin,</w:t>
      </w:r>
    </w:p>
    <w:p w:rsidR="00EF1527" w:rsidRDefault="00EF1527" w:rsidP="00EF1527">
      <w:pPr>
        <w:widowControl/>
        <w:spacing w:before="120"/>
        <w:ind w:firstLine="360"/>
        <w:rPr>
          <w:rFonts w:ascii="Times New Roman" w:hAnsi="Times New Roman"/>
        </w:rPr>
      </w:pPr>
      <w:r>
        <w:rPr>
          <w:rFonts w:ascii="Times New Roman" w:hAnsi="Times New Roman"/>
        </w:rPr>
        <w:t>Director. Enclosure.</w:t>
      </w:r>
    </w:p>
    <w:p w:rsidR="00EF1527" w:rsidRDefault="00EF1527" w:rsidP="00EF1527">
      <w:pPr>
        <w:widowControl/>
        <w:spacing w:before="120"/>
        <w:ind w:firstLine="360"/>
        <w:rPr>
          <w:rFonts w:ascii="Times New Roman" w:hAnsi="Times New Roman"/>
        </w:rPr>
      </w:pPr>
      <w:r>
        <w:rPr>
          <w:rFonts w:ascii="Times New Roman" w:hAnsi="Times New Roman"/>
        </w:rPr>
        <w:t>H.R. 3866 Anabolic Steroid Control Act of 2004 CBO estimates that implementing H.R. 3866 would cost less than $500,000 annually from appropriated funds for the Department of Health and Human Services (HHS) to prepare a r</w:t>
      </w:r>
      <w:r>
        <w:rPr>
          <w:rFonts w:ascii="Times New Roman" w:hAnsi="Times New Roman"/>
        </w:rPr>
        <w:t>e</w:t>
      </w:r>
      <w:r>
        <w:rPr>
          <w:rFonts w:ascii="Times New Roman" w:hAnsi="Times New Roman"/>
        </w:rPr>
        <w:t>port on the health risks associated with certain dietary supplements. Enactment of the bill could affect direct spending and receipts, but CBO estimates that any such effects would not be significant.</w:t>
      </w:r>
    </w:p>
    <w:p w:rsidR="00EF1527" w:rsidRDefault="00EF1527" w:rsidP="00EF1527">
      <w:pPr>
        <w:widowControl/>
        <w:spacing w:before="120"/>
        <w:ind w:firstLine="360"/>
        <w:rPr>
          <w:rFonts w:ascii="Times New Roman" w:hAnsi="Times New Roman"/>
        </w:rPr>
      </w:pPr>
      <w:r>
        <w:rPr>
          <w:rFonts w:ascii="Times New Roman" w:hAnsi="Times New Roman"/>
        </w:rPr>
        <w:t xml:space="preserve">H.R. 3866 contains no intergovernmental mandates as defined in the Unfunded Mandates Reform Act (UMRA) and would not affect the budgets of state, local, or tribal governments. H.R. 3866 would impose a private-sector mandate, as defined by UMRA, by adding about </w:t>
      </w:r>
      <w:proofErr w:type="gramStart"/>
      <w:r>
        <w:rPr>
          <w:rFonts w:ascii="Times New Roman" w:hAnsi="Times New Roman"/>
        </w:rPr>
        <w:t>two dozen</w:t>
      </w:r>
      <w:proofErr w:type="gramEnd"/>
      <w:r>
        <w:rPr>
          <w:rFonts w:ascii="Times New Roman" w:hAnsi="Times New Roman"/>
        </w:rPr>
        <w:t xml:space="preserve"> new substances to the list of anabolic steroid controlled substances. U</w:t>
      </w:r>
      <w:r>
        <w:rPr>
          <w:rFonts w:ascii="Times New Roman" w:hAnsi="Times New Roman"/>
        </w:rPr>
        <w:t>n</w:t>
      </w:r>
      <w:r>
        <w:rPr>
          <w:rFonts w:ascii="Times New Roman" w:hAnsi="Times New Roman"/>
        </w:rPr>
        <w:t xml:space="preserve">der the bill, </w:t>
      </w:r>
      <w:proofErr w:type="gramStart"/>
      <w:r>
        <w:rPr>
          <w:rFonts w:ascii="Times New Roman" w:hAnsi="Times New Roman"/>
        </w:rPr>
        <w:t>manufacturing and distributing of those substances would be regulated by the Controlled Substances Act</w:t>
      </w:r>
      <w:proofErr w:type="gramEnd"/>
      <w:r>
        <w:rPr>
          <w:rFonts w:ascii="Times New Roman" w:hAnsi="Times New Roman"/>
        </w:rPr>
        <w:t>. The direct cost of the mandate would be the amount manufacturers and distributors would incur to comply with the laws and regulations for registration and distribution of a controlled substance. Based on information from government sources, CBO expects that the direct cost of the mandate would fall below the annual threshold established by UMRA for private-sector mandates ($120 million in 2004, adjusted annually for inflation).</w:t>
      </w:r>
    </w:p>
    <w:p w:rsidR="00EF1527" w:rsidRDefault="00EF1527" w:rsidP="00EF1527">
      <w:pPr>
        <w:widowControl/>
        <w:spacing w:before="120"/>
        <w:ind w:firstLine="360"/>
        <w:rPr>
          <w:rFonts w:ascii="Times New Roman" w:hAnsi="Times New Roman"/>
        </w:rPr>
      </w:pPr>
      <w:r>
        <w:rPr>
          <w:rFonts w:ascii="Times New Roman" w:hAnsi="Times New Roman"/>
        </w:rPr>
        <w:t xml:space="preserve">H.R. 3866 would expand the list of anabolic steroids regulated by the Drug Enforcement Administration (DEA) to include about </w:t>
      </w:r>
      <w:proofErr w:type="gramStart"/>
      <w:r>
        <w:rPr>
          <w:rFonts w:ascii="Times New Roman" w:hAnsi="Times New Roman"/>
        </w:rPr>
        <w:t>two dozen</w:t>
      </w:r>
      <w:proofErr w:type="gramEnd"/>
      <w:r>
        <w:rPr>
          <w:rFonts w:ascii="Times New Roman" w:hAnsi="Times New Roman"/>
        </w:rPr>
        <w:t xml:space="preserve"> new substances. The bill would increase the maximum penalties, including imprisonment and fines, for the possession or distribution of steroids within 1,000 feet of a sports facility.</w:t>
      </w:r>
    </w:p>
    <w:p w:rsidR="00EF1527" w:rsidRDefault="00EF1527" w:rsidP="00EF1527">
      <w:pPr>
        <w:widowControl/>
        <w:spacing w:before="120"/>
        <w:ind w:firstLine="360"/>
        <w:rPr>
          <w:rFonts w:ascii="Times New Roman" w:hAnsi="Times New Roman"/>
        </w:rPr>
      </w:pPr>
      <w:r>
        <w:rPr>
          <w:rFonts w:ascii="Times New Roman" w:hAnsi="Times New Roman"/>
        </w:rPr>
        <w:t>Implementing H.R. 3866 would enable the federal government to pursue cases involving unauthorized use of ste</w:t>
      </w:r>
      <w:r>
        <w:rPr>
          <w:rFonts w:ascii="Times New Roman" w:hAnsi="Times New Roman"/>
        </w:rPr>
        <w:t>r</w:t>
      </w:r>
      <w:r>
        <w:rPr>
          <w:rFonts w:ascii="Times New Roman" w:hAnsi="Times New Roman"/>
        </w:rPr>
        <w:t>oids that it otherwise would not be able to prosecute. Based on information from the DEA, CBO expects that any i</w:t>
      </w:r>
      <w:r>
        <w:rPr>
          <w:rFonts w:ascii="Times New Roman" w:hAnsi="Times New Roman"/>
        </w:rPr>
        <w:t>n</w:t>
      </w:r>
      <w:r>
        <w:rPr>
          <w:rFonts w:ascii="Times New Roman" w:hAnsi="Times New Roman"/>
        </w:rPr>
        <w:t>crease in federal costs for law enforcement, court proceedings, or prison operations would not be significant because of the relatively small number of additional cases likely to be involved. Any such additional costs would be subject to the availability of appropriated funds.</w:t>
      </w:r>
    </w:p>
    <w:p w:rsidR="00EF1527" w:rsidRDefault="00EF1527" w:rsidP="00EF1527">
      <w:pPr>
        <w:widowControl/>
        <w:spacing w:before="120"/>
        <w:ind w:firstLine="360"/>
        <w:rPr>
          <w:rFonts w:ascii="Times New Roman" w:hAnsi="Times New Roman"/>
        </w:rPr>
      </w:pPr>
      <w:r>
        <w:rPr>
          <w:rFonts w:ascii="Times New Roman" w:hAnsi="Times New Roman"/>
        </w:rPr>
        <w:t>Because those prosecuted and convicted under H.R. 3866 could be subject to criminal fines, the federal government might collect additional fines if the bill is enacted. Collections of such fines are recorded in the budget as governmental receipts (revenues</w:t>
      </w:r>
      <w:proofErr w:type="gramStart"/>
      <w:r>
        <w:rPr>
          <w:rFonts w:ascii="Times New Roman" w:hAnsi="Times New Roman"/>
        </w:rPr>
        <w:t>) which</w:t>
      </w:r>
      <w:proofErr w:type="gramEnd"/>
      <w:r>
        <w:rPr>
          <w:rFonts w:ascii="Times New Roman" w:hAnsi="Times New Roman"/>
        </w:rPr>
        <w:t xml:space="preserve"> are deposited in the Crime Victims Fund and later spent. CBO expects that any additional receipts and direct spending would not be significant because of the small number of cases likely to be affected.</w:t>
      </w:r>
    </w:p>
    <w:p w:rsidR="00EF1527" w:rsidRDefault="00EF1527" w:rsidP="00EF1527">
      <w:pPr>
        <w:widowControl/>
        <w:spacing w:before="120"/>
        <w:ind w:firstLine="360"/>
        <w:rPr>
          <w:rFonts w:ascii="Times New Roman" w:hAnsi="Times New Roman"/>
        </w:rPr>
      </w:pPr>
      <w:r>
        <w:rPr>
          <w:rFonts w:ascii="Times New Roman" w:hAnsi="Times New Roman"/>
        </w:rPr>
        <w:t>The CBO staff contacts for this estimate are Mark Grabowicz (for federal costs) and Paige Piper/Bach (for the i</w:t>
      </w:r>
      <w:r>
        <w:rPr>
          <w:rFonts w:ascii="Times New Roman" w:hAnsi="Times New Roman"/>
        </w:rPr>
        <w:t>m</w:t>
      </w:r>
      <w:r>
        <w:rPr>
          <w:rFonts w:ascii="Times New Roman" w:hAnsi="Times New Roman"/>
        </w:rPr>
        <w:t xml:space="preserve">pact on the private sector). </w:t>
      </w:r>
      <w:proofErr w:type="gramStart"/>
      <w:r>
        <w:rPr>
          <w:rFonts w:ascii="Times New Roman" w:hAnsi="Times New Roman"/>
        </w:rPr>
        <w:t>This estimate was approved by Peter H. Fontaine, Deputy Assistant Director for Budget Analysis</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Performance Goals and Objectives</w:t>
      </w:r>
    </w:p>
    <w:p w:rsidR="00EF1527" w:rsidRDefault="00EF1527" w:rsidP="00EF1527">
      <w:pPr>
        <w:widowControl/>
        <w:spacing w:before="120"/>
        <w:ind w:firstLine="360"/>
        <w:rPr>
          <w:rFonts w:ascii="Times New Roman" w:hAnsi="Times New Roman"/>
        </w:rPr>
      </w:pPr>
      <w:r>
        <w:rPr>
          <w:rFonts w:ascii="Times New Roman" w:hAnsi="Times New Roman"/>
        </w:rPr>
        <w:t>H.R. 3866 does not authorize funding. Therefore, clause 3(c)(4) of rule XIII of the Rules of the House of Repr</w:t>
      </w:r>
      <w:r>
        <w:rPr>
          <w:rFonts w:ascii="Times New Roman" w:hAnsi="Times New Roman"/>
        </w:rPr>
        <w:t>e</w:t>
      </w:r>
      <w:r>
        <w:rPr>
          <w:rFonts w:ascii="Times New Roman" w:hAnsi="Times New Roman"/>
        </w:rPr>
        <w:t>sentatives is inapplicable.</w:t>
      </w:r>
    </w:p>
    <w:p w:rsidR="00EF1527" w:rsidRDefault="00EF1527" w:rsidP="00EF1527">
      <w:pPr>
        <w:widowControl/>
        <w:spacing w:before="120"/>
        <w:ind w:firstLine="360"/>
        <w:rPr>
          <w:rFonts w:ascii="Times New Roman" w:hAnsi="Times New Roman"/>
        </w:rPr>
      </w:pPr>
      <w:r>
        <w:rPr>
          <w:rFonts w:ascii="Times New Roman" w:hAnsi="Times New Roman"/>
        </w:rPr>
        <w:t>Constitutional Authority Statement</w:t>
      </w:r>
    </w:p>
    <w:p w:rsidR="00EF1527" w:rsidRDefault="00EF1527" w:rsidP="00EF1527">
      <w:pPr>
        <w:widowControl/>
        <w:spacing w:before="120"/>
        <w:ind w:firstLine="360"/>
        <w:rPr>
          <w:rFonts w:ascii="Times New Roman" w:hAnsi="Times New Roman"/>
        </w:rPr>
      </w:pPr>
      <w:r>
        <w:rPr>
          <w:rFonts w:ascii="Times New Roman" w:hAnsi="Times New Roman"/>
        </w:rPr>
        <w:t>Pursuant to clause 3(d)(1) of rule XIII of the Rules of the House of Representatives, the Committee finds the a</w:t>
      </w:r>
      <w:r>
        <w:rPr>
          <w:rFonts w:ascii="Times New Roman" w:hAnsi="Times New Roman"/>
        </w:rPr>
        <w:t>u</w:t>
      </w:r>
      <w:r>
        <w:rPr>
          <w:rFonts w:ascii="Times New Roman" w:hAnsi="Times New Roman"/>
        </w:rPr>
        <w:t>thority for this legislation in article I, section 8 of the Constitution.</w:t>
      </w:r>
    </w:p>
    <w:p w:rsidR="00EF1527" w:rsidRDefault="00EF1527" w:rsidP="00EF1527">
      <w:pPr>
        <w:widowControl/>
        <w:spacing w:before="120"/>
        <w:ind w:firstLine="360"/>
        <w:rPr>
          <w:rFonts w:ascii="Times New Roman" w:hAnsi="Times New Roman"/>
        </w:rPr>
      </w:pPr>
      <w:r>
        <w:rPr>
          <w:rFonts w:ascii="Times New Roman" w:hAnsi="Times New Roman"/>
        </w:rPr>
        <w:t>Section-by-Section Analysis and Discussion</w:t>
      </w:r>
    </w:p>
    <w:p w:rsidR="00EF1527" w:rsidRDefault="00EF1527" w:rsidP="00EF1527">
      <w:pPr>
        <w:widowControl/>
        <w:spacing w:before="120"/>
        <w:ind w:firstLine="360"/>
        <w:rPr>
          <w:rFonts w:ascii="Times New Roman" w:hAnsi="Times New Roman"/>
        </w:rPr>
      </w:pPr>
      <w:r>
        <w:rPr>
          <w:rFonts w:ascii="Times New Roman" w:hAnsi="Times New Roman"/>
        </w:rPr>
        <w:t>Section 1. Short Title</w:t>
      </w:r>
    </w:p>
    <w:p w:rsidR="00EF1527" w:rsidRDefault="00EF1527" w:rsidP="00EF1527">
      <w:pPr>
        <w:widowControl/>
        <w:spacing w:before="120"/>
        <w:ind w:firstLine="360"/>
        <w:rPr>
          <w:rFonts w:ascii="Times New Roman" w:hAnsi="Times New Roman"/>
        </w:rPr>
      </w:pPr>
      <w:r>
        <w:rPr>
          <w:rFonts w:ascii="Times New Roman" w:hAnsi="Times New Roman"/>
        </w:rPr>
        <w:t>The title of the legislation is the "Anabolic Steroid Control Act of 2004."</w:t>
      </w:r>
    </w:p>
    <w:p w:rsidR="00EF1527" w:rsidRDefault="00EF1527" w:rsidP="00EF1527">
      <w:pPr>
        <w:widowControl/>
        <w:spacing w:before="120"/>
        <w:ind w:firstLine="360"/>
        <w:rPr>
          <w:rFonts w:ascii="Times New Roman" w:hAnsi="Times New Roman"/>
        </w:rPr>
      </w:pPr>
      <w:r>
        <w:rPr>
          <w:rFonts w:ascii="Times New Roman" w:hAnsi="Times New Roman"/>
        </w:rPr>
        <w:t>Section 2. Increased Penalties for Anabolic Steroid Offenses Near Sports Facilities</w:t>
      </w:r>
    </w:p>
    <w:p w:rsidR="00EF1527" w:rsidRDefault="00EF1527" w:rsidP="00EF1527">
      <w:pPr>
        <w:widowControl/>
        <w:spacing w:before="120"/>
        <w:ind w:firstLine="360"/>
        <w:rPr>
          <w:rFonts w:ascii="Times New Roman" w:hAnsi="Times New Roman"/>
        </w:rPr>
      </w:pPr>
      <w:r>
        <w:rPr>
          <w:rFonts w:ascii="Times New Roman" w:hAnsi="Times New Roman"/>
        </w:rPr>
        <w:t>This section allows an individual to be sentenced to up to twice the current maximum penalties for manufacturing, distributing, or possessing with intent to distribute an anabolic steroid if such action is taken within 1000 feet of a sports facility.</w:t>
      </w:r>
    </w:p>
    <w:p w:rsidR="00EF1527" w:rsidRDefault="00EF1527" w:rsidP="00EF1527">
      <w:pPr>
        <w:widowControl/>
        <w:spacing w:before="120"/>
        <w:ind w:firstLine="360"/>
        <w:rPr>
          <w:rFonts w:ascii="Times New Roman" w:hAnsi="Times New Roman"/>
        </w:rPr>
      </w:pPr>
      <w:r>
        <w:rPr>
          <w:rFonts w:ascii="Times New Roman" w:hAnsi="Times New Roman"/>
        </w:rPr>
        <w:t>This section is intended to serve as a deterrent to those who wish to traffic in these substances. Individuals who pa</w:t>
      </w:r>
      <w:r>
        <w:rPr>
          <w:rFonts w:ascii="Times New Roman" w:hAnsi="Times New Roman"/>
        </w:rPr>
        <w:t>r</w:t>
      </w:r>
      <w:r>
        <w:rPr>
          <w:rFonts w:ascii="Times New Roman" w:hAnsi="Times New Roman"/>
        </w:rPr>
        <w:t>ticipate in sports activities are the most vulnerable to steroid traffickers, and traffickers know where to find these ind</w:t>
      </w:r>
      <w:r>
        <w:rPr>
          <w:rFonts w:ascii="Times New Roman" w:hAnsi="Times New Roman"/>
        </w:rPr>
        <w:t>i</w:t>
      </w:r>
      <w:r>
        <w:rPr>
          <w:rFonts w:ascii="Times New Roman" w:hAnsi="Times New Roman"/>
        </w:rPr>
        <w:t xml:space="preserve">viduals. </w:t>
      </w:r>
      <w:proofErr w:type="gramStart"/>
      <w:r>
        <w:rPr>
          <w:rFonts w:ascii="Times New Roman" w:hAnsi="Times New Roman"/>
        </w:rPr>
        <w:t>Recent cases as well as testimony from witnesses has</w:t>
      </w:r>
      <w:proofErr w:type="gramEnd"/>
      <w:r>
        <w:rPr>
          <w:rFonts w:ascii="Times New Roman" w:hAnsi="Times New Roman"/>
        </w:rPr>
        <w:t xml:space="preserve"> suggested a link between sports training facilities and steroid use. Additionally, because of the statistics compiled by the National Institute on Drug Abuse regarding use of steroids by middle school and high school children, the Committee is concerned about the availability of these su</w:t>
      </w:r>
      <w:r>
        <w:rPr>
          <w:rFonts w:ascii="Times New Roman" w:hAnsi="Times New Roman"/>
        </w:rPr>
        <w:t>b</w:t>
      </w:r>
      <w:r>
        <w:rPr>
          <w:rFonts w:ascii="Times New Roman" w:hAnsi="Times New Roman"/>
        </w:rPr>
        <w:t xml:space="preserve">stances at or near places where children gather to play sports. The definition of "sports facility" </w:t>
      </w:r>
      <w:proofErr w:type="gramStart"/>
      <w:r>
        <w:rPr>
          <w:rFonts w:ascii="Times New Roman" w:hAnsi="Times New Roman"/>
        </w:rPr>
        <w:t>is intended to be broadly interpreted</w:t>
      </w:r>
      <w:proofErr w:type="gramEnd"/>
      <w:r>
        <w:rPr>
          <w:rFonts w:ascii="Times New Roman" w:hAnsi="Times New Roman"/>
        </w:rPr>
        <w:t xml:space="preserve"> to include property privately owned for commercial purposes such as health clubs or publicly owned such as a recreational softball field to address both of these concerns.</w:t>
      </w:r>
    </w:p>
    <w:p w:rsidR="00EF1527" w:rsidRDefault="00EF1527" w:rsidP="00EF1527">
      <w:pPr>
        <w:widowControl/>
        <w:spacing w:before="120"/>
        <w:ind w:firstLine="360"/>
        <w:rPr>
          <w:rFonts w:ascii="Times New Roman" w:hAnsi="Times New Roman"/>
        </w:rPr>
      </w:pPr>
      <w:r>
        <w:rPr>
          <w:rFonts w:ascii="Times New Roman" w:hAnsi="Times New Roman"/>
        </w:rPr>
        <w:t>Section 3. Sentencing Commission Guidelines</w:t>
      </w:r>
    </w:p>
    <w:p w:rsidR="00EF1527" w:rsidRDefault="00EF1527" w:rsidP="00EF1527">
      <w:pPr>
        <w:widowControl/>
        <w:spacing w:before="120"/>
        <w:ind w:firstLine="360"/>
        <w:rPr>
          <w:rFonts w:ascii="Times New Roman" w:hAnsi="Times New Roman"/>
        </w:rPr>
      </w:pPr>
      <w:r>
        <w:rPr>
          <w:rFonts w:ascii="Times New Roman" w:hAnsi="Times New Roman"/>
        </w:rPr>
        <w:t>This section requires the Sentencing Commission to review the Federal sentencing guidelines for offenses invol</w:t>
      </w:r>
      <w:r>
        <w:rPr>
          <w:rFonts w:ascii="Times New Roman" w:hAnsi="Times New Roman"/>
        </w:rPr>
        <w:t>v</w:t>
      </w:r>
      <w:r>
        <w:rPr>
          <w:rFonts w:ascii="Times New Roman" w:hAnsi="Times New Roman"/>
        </w:rPr>
        <w:t>ing anabolic steroids and consider amending the guidelines to reflect the serious nature of anabolic steroid offenses. The Committee believes that these are dangerous substances and the current penalties may not adequately reflect the danger.</w:t>
      </w:r>
    </w:p>
    <w:p w:rsidR="00EF1527" w:rsidRDefault="00EF1527" w:rsidP="00EF1527">
      <w:pPr>
        <w:widowControl/>
        <w:spacing w:before="120"/>
        <w:ind w:firstLine="360"/>
        <w:rPr>
          <w:rFonts w:ascii="Times New Roman" w:hAnsi="Times New Roman"/>
        </w:rPr>
      </w:pPr>
      <w:r>
        <w:rPr>
          <w:rFonts w:ascii="Times New Roman" w:hAnsi="Times New Roman"/>
        </w:rPr>
        <w:t>Section 4. Amendments to the Controlled Substances Act</w:t>
      </w:r>
    </w:p>
    <w:p w:rsidR="00EF1527" w:rsidRDefault="00EF1527" w:rsidP="00EF1527">
      <w:pPr>
        <w:widowControl/>
        <w:spacing w:before="120"/>
        <w:ind w:firstLine="360"/>
        <w:rPr>
          <w:rFonts w:ascii="Times New Roman" w:hAnsi="Times New Roman"/>
        </w:rPr>
      </w:pPr>
      <w:r>
        <w:rPr>
          <w:rFonts w:ascii="Times New Roman" w:hAnsi="Times New Roman"/>
        </w:rPr>
        <w:t>This section updates the list of anabolic steroids that are regulated under the Controlled Substances Act to include several new substances and makes changes to the authority and criteria for classification of such substances.</w:t>
      </w:r>
    </w:p>
    <w:p w:rsidR="00EF1527" w:rsidRDefault="00EF1527" w:rsidP="00EF1527">
      <w:pPr>
        <w:widowControl/>
        <w:spacing w:before="120"/>
        <w:ind w:firstLine="360"/>
        <w:rPr>
          <w:rFonts w:ascii="Times New Roman" w:hAnsi="Times New Roman"/>
        </w:rPr>
      </w:pPr>
      <w:r>
        <w:rPr>
          <w:rFonts w:ascii="Times New Roman" w:hAnsi="Times New Roman"/>
        </w:rPr>
        <w:t xml:space="preserve">The </w:t>
      </w:r>
      <w:proofErr w:type="gramStart"/>
      <w:r>
        <w:rPr>
          <w:rFonts w:ascii="Times New Roman" w:hAnsi="Times New Roman"/>
        </w:rPr>
        <w:t>substances which have been added to this list</w:t>
      </w:r>
      <w:proofErr w:type="gramEnd"/>
      <w:r>
        <w:rPr>
          <w:rFonts w:ascii="Times New Roman" w:hAnsi="Times New Roman"/>
        </w:rPr>
        <w:t xml:space="preserve"> have been determined by the Department of Health and Human Services, the Department of Justice, several health organizations, and several professional, amateur and Olympic athle</w:t>
      </w:r>
      <w:r>
        <w:rPr>
          <w:rFonts w:ascii="Times New Roman" w:hAnsi="Times New Roman"/>
        </w:rPr>
        <w:t>t</w:t>
      </w:r>
      <w:r>
        <w:rPr>
          <w:rFonts w:ascii="Times New Roman" w:hAnsi="Times New Roman"/>
        </w:rPr>
        <w:t>ic organizations to be the precursors most dangerous to human health. Many of these substances are widely available in over the counter vitamin supplement products despite the fact that when ingested they have the same effects on the h</w:t>
      </w:r>
      <w:r>
        <w:rPr>
          <w:rFonts w:ascii="Times New Roman" w:hAnsi="Times New Roman"/>
        </w:rPr>
        <w:t>u</w:t>
      </w:r>
      <w:r>
        <w:rPr>
          <w:rFonts w:ascii="Times New Roman" w:hAnsi="Times New Roman"/>
        </w:rPr>
        <w:t>man body as steroids that are currently on the list of controlled substances.</w:t>
      </w:r>
    </w:p>
    <w:p w:rsidR="00EF1527" w:rsidRDefault="00EF1527" w:rsidP="00EF1527">
      <w:pPr>
        <w:widowControl/>
        <w:spacing w:before="120"/>
        <w:ind w:firstLine="360"/>
        <w:rPr>
          <w:rFonts w:ascii="Times New Roman" w:hAnsi="Times New Roman"/>
        </w:rPr>
      </w:pPr>
      <w:r>
        <w:rPr>
          <w:rFonts w:ascii="Times New Roman" w:hAnsi="Times New Roman"/>
        </w:rPr>
        <w:t>Section 5. Reporting Requirements</w:t>
      </w:r>
    </w:p>
    <w:p w:rsidR="00EF1527" w:rsidRDefault="00EF1527" w:rsidP="00EF1527">
      <w:pPr>
        <w:widowControl/>
        <w:spacing w:before="120"/>
        <w:ind w:firstLine="360"/>
        <w:rPr>
          <w:rFonts w:ascii="Times New Roman" w:hAnsi="Times New Roman"/>
        </w:rPr>
      </w:pPr>
      <w:r>
        <w:rPr>
          <w:rFonts w:ascii="Times New Roman" w:hAnsi="Times New Roman"/>
        </w:rPr>
        <w:t xml:space="preserve">The Committee's amendment added section </w:t>
      </w:r>
      <w:proofErr w:type="gramStart"/>
      <w:r>
        <w:rPr>
          <w:rFonts w:ascii="Times New Roman" w:hAnsi="Times New Roman"/>
        </w:rPr>
        <w:t>5 which</w:t>
      </w:r>
      <w:proofErr w:type="gramEnd"/>
      <w:r>
        <w:rPr>
          <w:rFonts w:ascii="Times New Roman" w:hAnsi="Times New Roman"/>
        </w:rPr>
        <w:t xml:space="preserve"> requires the Secretary of Health and Human Services and the Attorney General to report to Congress in 2 years on the health risks of other similar substances.</w:t>
      </w:r>
    </w:p>
    <w:p w:rsidR="00EF1527" w:rsidRDefault="00EF1527" w:rsidP="00EF1527">
      <w:pPr>
        <w:widowControl/>
        <w:spacing w:before="120"/>
        <w:ind w:firstLine="360"/>
        <w:rPr>
          <w:rFonts w:ascii="Times New Roman" w:hAnsi="Times New Roman"/>
        </w:rPr>
      </w:pPr>
      <w:r>
        <w:rPr>
          <w:rFonts w:ascii="Times New Roman" w:hAnsi="Times New Roman"/>
        </w:rPr>
        <w:t>Changes in Existing Law Made by the Bill, as Reported</w:t>
      </w:r>
    </w:p>
    <w:p w:rsidR="00EF1527" w:rsidRDefault="00EF1527" w:rsidP="00EF1527">
      <w:pPr>
        <w:widowControl/>
        <w:spacing w:before="120"/>
        <w:ind w:firstLine="360"/>
        <w:rPr>
          <w:rFonts w:ascii="Times New Roman" w:hAnsi="Times New Roman"/>
        </w:rPr>
      </w:pPr>
      <w:r>
        <w:rPr>
          <w:rFonts w:ascii="Times New Roman" w:hAnsi="Times New Roman"/>
        </w:rPr>
        <w:t>In compliance with clause 3(e) of rule XIII of the Rules of the House of Representatives, changes in existing law made by the bill, as reported, are shown as follows (existing law proposed to be omitted is enclosed in black brackets, new matter is printed in italic, existing law in which no change is proposed is shown in roman):</w:t>
      </w:r>
    </w:p>
    <w:p w:rsidR="00EF1527" w:rsidRDefault="00EF1527" w:rsidP="00EF1527">
      <w:pPr>
        <w:widowControl/>
        <w:spacing w:before="120"/>
        <w:ind w:firstLine="360"/>
        <w:rPr>
          <w:rFonts w:ascii="Times New Roman" w:hAnsi="Times New Roman"/>
        </w:rPr>
      </w:pPr>
      <w:r>
        <w:rPr>
          <w:rFonts w:ascii="Times New Roman" w:hAnsi="Times New Roman"/>
        </w:rPr>
        <w:t>COMPREHENSIVE DRUG ABUSE PREVENTION AND CONTROL ACT OF 1970 table of contents title ii control and enforcement</w:t>
      </w:r>
    </w:p>
    <w:p w:rsidR="00EF1527" w:rsidRDefault="00EF1527" w:rsidP="00EF1527">
      <w:pPr>
        <w:widowControl/>
        <w:spacing w:before="120"/>
        <w:ind w:firstLine="360"/>
        <w:rPr>
          <w:rFonts w:ascii="Times New Roman" w:hAnsi="Times New Roman"/>
        </w:rPr>
      </w:pPr>
      <w:r>
        <w:rPr>
          <w:rFonts w:ascii="Times New Roman" w:hAnsi="Times New Roman"/>
        </w:rPr>
        <w:t xml:space="preserve">Sec. 100. Short title. Sec. 101. </w:t>
      </w:r>
      <w:proofErr w:type="gramStart"/>
      <w:r>
        <w:rPr>
          <w:rFonts w:ascii="Times New Roman" w:hAnsi="Times New Roman"/>
        </w:rPr>
        <w:t>Findings and declarations.</w:t>
      </w:r>
      <w:proofErr w:type="gramEnd"/>
    </w:p>
    <w:p w:rsidR="00EF1527" w:rsidRDefault="00EF1527" w:rsidP="00EF1527">
      <w:pPr>
        <w:widowControl/>
        <w:spacing w:before="120"/>
        <w:ind w:firstLine="360"/>
        <w:rPr>
          <w:rFonts w:ascii="Times New Roman" w:hAnsi="Times New Roman"/>
        </w:rPr>
      </w:pPr>
      <w:r>
        <w:rPr>
          <w:rFonts w:ascii="Times New Roman" w:hAnsi="Times New Roman"/>
        </w:rPr>
        <w:t>* * * * * * *</w:t>
      </w:r>
    </w:p>
    <w:p w:rsidR="00EF1527" w:rsidRDefault="00EF1527" w:rsidP="00EF1527">
      <w:pPr>
        <w:widowControl/>
        <w:spacing w:before="120"/>
        <w:ind w:firstLine="360"/>
        <w:rPr>
          <w:rFonts w:ascii="Times New Roman" w:hAnsi="Times New Roman"/>
        </w:rPr>
      </w:pPr>
      <w:r>
        <w:rPr>
          <w:rFonts w:ascii="Times New Roman" w:hAnsi="Times New Roman"/>
        </w:rPr>
        <w:t xml:space="preserve">Sec. 401. Prohibited acts </w:t>
      </w:r>
      <w:proofErr w:type="gramStart"/>
      <w:r>
        <w:rPr>
          <w:rFonts w:ascii="Times New Roman" w:hAnsi="Times New Roman"/>
        </w:rPr>
        <w:t>A</w:t>
      </w:r>
      <w:proofErr w:type="gramEnd"/>
      <w:r>
        <w:rPr>
          <w:rFonts w:ascii="Times New Roman" w:hAnsi="Times New Roman"/>
        </w:rPr>
        <w:t xml:space="preserve"> penalties. * * * * * * *</w:t>
      </w:r>
    </w:p>
    <w:p w:rsidR="00EF1527" w:rsidRDefault="00EF1527" w:rsidP="00EF1527">
      <w:pPr>
        <w:widowControl/>
        <w:spacing w:before="120"/>
        <w:ind w:firstLine="360"/>
        <w:rPr>
          <w:rFonts w:ascii="Times New Roman" w:hAnsi="Times New Roman"/>
        </w:rPr>
      </w:pPr>
      <w:r>
        <w:rPr>
          <w:rFonts w:ascii="Times New Roman" w:hAnsi="Times New Roman"/>
        </w:rPr>
        <w:t xml:space="preserve">Sec. 424. </w:t>
      </w:r>
      <w:proofErr w:type="gramStart"/>
      <w:r>
        <w:rPr>
          <w:rFonts w:ascii="Times New Roman" w:hAnsi="Times New Roman"/>
        </w:rPr>
        <w:t>Anabolic steroid offenses near sports facilities.</w:t>
      </w:r>
      <w:proofErr w:type="gramEnd"/>
      <w:r>
        <w:rPr>
          <w:rFonts w:ascii="Times New Roman" w:hAnsi="Times New Roman"/>
        </w:rPr>
        <w:t xml:space="preserve"> * * * * * * *</w:t>
      </w:r>
    </w:p>
    <w:p w:rsidR="00EF1527" w:rsidRDefault="00EF1527" w:rsidP="00EF1527">
      <w:pPr>
        <w:widowControl/>
        <w:spacing w:before="120"/>
        <w:ind w:firstLine="360"/>
        <w:rPr>
          <w:rFonts w:ascii="Times New Roman" w:hAnsi="Times New Roman"/>
        </w:rPr>
      </w:pPr>
      <w:r>
        <w:rPr>
          <w:rFonts w:ascii="Times New Roman" w:hAnsi="Times New Roman"/>
        </w:rPr>
        <w:t>TITLE II CONTROL AND ENFORCEMENT Part A Short Title; Findings and Declaration; Definitions short title</w:t>
      </w:r>
    </w:p>
    <w:p w:rsidR="00EF1527" w:rsidRDefault="00EF1527" w:rsidP="00EF1527">
      <w:pPr>
        <w:widowControl/>
        <w:spacing w:before="120"/>
        <w:ind w:firstLine="360"/>
        <w:rPr>
          <w:rFonts w:ascii="Times New Roman" w:hAnsi="Times New Roman"/>
        </w:rPr>
      </w:pPr>
      <w:r>
        <w:rPr>
          <w:rFonts w:ascii="Times New Roman" w:hAnsi="Times New Roman"/>
        </w:rPr>
        <w:t>Sec. 100. This title may be cited as the "Controlled Substances Act".</w:t>
      </w:r>
    </w:p>
    <w:p w:rsidR="00EF1527" w:rsidRDefault="00EF1527" w:rsidP="00EF1527">
      <w:pPr>
        <w:widowControl/>
        <w:spacing w:before="120"/>
        <w:ind w:firstLine="360"/>
        <w:rPr>
          <w:rFonts w:ascii="Times New Roman" w:hAnsi="Times New Roman"/>
        </w:rPr>
      </w:pPr>
      <w:r>
        <w:rPr>
          <w:rFonts w:ascii="Times New Roman" w:hAnsi="Times New Roman"/>
        </w:rPr>
        <w:t xml:space="preserve">* * * * * * * </w:t>
      </w:r>
      <w:proofErr w:type="gramStart"/>
      <w:r>
        <w:rPr>
          <w:rFonts w:ascii="Times New Roman" w:hAnsi="Times New Roman"/>
        </w:rPr>
        <w:t>definitions</w:t>
      </w:r>
      <w:proofErr w:type="gramEnd"/>
    </w:p>
    <w:p w:rsidR="00EF1527" w:rsidRDefault="00EF1527" w:rsidP="00EF1527">
      <w:pPr>
        <w:widowControl/>
        <w:spacing w:before="120"/>
        <w:ind w:firstLine="360"/>
        <w:rPr>
          <w:rFonts w:ascii="Times New Roman" w:hAnsi="Times New Roman"/>
        </w:rPr>
      </w:pPr>
      <w:r>
        <w:rPr>
          <w:rFonts w:ascii="Times New Roman" w:hAnsi="Times New Roman"/>
        </w:rPr>
        <w:t>Sec. 102. As used in this title:</w:t>
      </w:r>
    </w:p>
    <w:p w:rsidR="00EF1527" w:rsidRDefault="00EF1527" w:rsidP="00EF1527">
      <w:pPr>
        <w:widowControl/>
        <w:spacing w:before="120"/>
        <w:ind w:firstLine="360"/>
        <w:rPr>
          <w:rFonts w:ascii="Times New Roman" w:hAnsi="Times New Roman"/>
        </w:rPr>
      </w:pPr>
      <w:r>
        <w:rPr>
          <w:rFonts w:ascii="Times New Roman" w:hAnsi="Times New Roman"/>
        </w:rPr>
        <w:t>* * * * * * *</w:t>
      </w:r>
    </w:p>
    <w:p w:rsidR="00EF1527" w:rsidRDefault="00EF1527" w:rsidP="00EF1527">
      <w:pPr>
        <w:widowControl/>
        <w:spacing w:before="120"/>
        <w:ind w:firstLine="360"/>
        <w:rPr>
          <w:rFonts w:ascii="Times New Roman" w:hAnsi="Times New Roman"/>
        </w:rPr>
      </w:pPr>
      <w:r>
        <w:rPr>
          <w:rFonts w:ascii="Times New Roman" w:hAnsi="Times New Roman"/>
        </w:rPr>
        <w:t>(41)[D&gt;(A) The term "anabolic steroid" means any drug or hormonal substance, chemically and pharmacologically related to testosterone (other than estrogens, progestins, and corticosteroids) that promotes muscle growth, and includes</w:t>
      </w:r>
    </w:p>
    <w:p w:rsidR="00EF1527" w:rsidRDefault="00EF1527" w:rsidP="00EF1527">
      <w:pPr>
        <w:widowControl/>
        <w:spacing w:before="120"/>
        <w:ind w:firstLine="360"/>
        <w:rPr>
          <w:rFonts w:ascii="Times New Roman" w:hAnsi="Times New Roman"/>
        </w:rPr>
      </w:pPr>
      <w:r>
        <w:rPr>
          <w:rFonts w:ascii="Times New Roman" w:hAnsi="Times New Roman"/>
        </w:rPr>
        <w:t xml:space="preserve">(i) </w:t>
      </w:r>
      <w:proofErr w:type="gramStart"/>
      <w:r>
        <w:rPr>
          <w:rFonts w:ascii="Times New Roman" w:hAnsi="Times New Roman"/>
        </w:rPr>
        <w:t>boldenone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(ii) </w:t>
      </w:r>
      <w:proofErr w:type="gramStart"/>
      <w:r>
        <w:rPr>
          <w:rFonts w:ascii="Times New Roman" w:hAnsi="Times New Roman"/>
        </w:rPr>
        <w:t>chlorotestosterone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(iii) </w:t>
      </w:r>
      <w:proofErr w:type="gramStart"/>
      <w:r>
        <w:rPr>
          <w:rFonts w:ascii="Times New Roman" w:hAnsi="Times New Roman"/>
        </w:rPr>
        <w:t>clostebol</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(iv) </w:t>
      </w:r>
      <w:proofErr w:type="gramStart"/>
      <w:r>
        <w:rPr>
          <w:rFonts w:ascii="Times New Roman" w:hAnsi="Times New Roman"/>
        </w:rPr>
        <w:t>dehydrochlormethyltestosterone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(v) </w:t>
      </w:r>
      <w:proofErr w:type="gramStart"/>
      <w:r>
        <w:rPr>
          <w:rFonts w:ascii="Times New Roman" w:hAnsi="Times New Roman"/>
        </w:rPr>
        <w:t>dihydrotestosterone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(vi) </w:t>
      </w:r>
      <w:proofErr w:type="gramStart"/>
      <w:r>
        <w:rPr>
          <w:rFonts w:ascii="Times New Roman" w:hAnsi="Times New Roman"/>
        </w:rPr>
        <w:t>drostanolone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(vii) </w:t>
      </w:r>
      <w:proofErr w:type="gramStart"/>
      <w:r>
        <w:rPr>
          <w:rFonts w:ascii="Times New Roman" w:hAnsi="Times New Roman"/>
        </w:rPr>
        <w:t>ethylestrenol</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(viii) </w:t>
      </w:r>
      <w:proofErr w:type="gramStart"/>
      <w:r>
        <w:rPr>
          <w:rFonts w:ascii="Times New Roman" w:hAnsi="Times New Roman"/>
        </w:rPr>
        <w:t>fluoxymesterone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(ix) </w:t>
      </w:r>
      <w:proofErr w:type="gramStart"/>
      <w:r>
        <w:rPr>
          <w:rFonts w:ascii="Times New Roman" w:hAnsi="Times New Roman"/>
        </w:rPr>
        <w:t>formebulone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 </w:t>
      </w:r>
      <w:proofErr w:type="gramStart"/>
      <w:r>
        <w:rPr>
          <w:rFonts w:ascii="Times New Roman" w:hAnsi="Times New Roman"/>
        </w:rPr>
        <w:t>mesterolone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(xi) </w:t>
      </w:r>
      <w:proofErr w:type="gramStart"/>
      <w:r>
        <w:rPr>
          <w:rFonts w:ascii="Times New Roman" w:hAnsi="Times New Roman"/>
        </w:rPr>
        <w:t>methandienone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(xii) </w:t>
      </w:r>
      <w:proofErr w:type="gramStart"/>
      <w:r>
        <w:rPr>
          <w:rFonts w:ascii="Times New Roman" w:hAnsi="Times New Roman"/>
        </w:rPr>
        <w:t>methandranone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(xiii) </w:t>
      </w:r>
      <w:proofErr w:type="gramStart"/>
      <w:r>
        <w:rPr>
          <w:rFonts w:ascii="Times New Roman" w:hAnsi="Times New Roman"/>
        </w:rPr>
        <w:t>methandriol</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(xiv) </w:t>
      </w:r>
      <w:proofErr w:type="gramStart"/>
      <w:r>
        <w:rPr>
          <w:rFonts w:ascii="Times New Roman" w:hAnsi="Times New Roman"/>
        </w:rPr>
        <w:t>methandrostenolone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(xv) </w:t>
      </w:r>
      <w:proofErr w:type="gramStart"/>
      <w:r>
        <w:rPr>
          <w:rFonts w:ascii="Times New Roman" w:hAnsi="Times New Roman"/>
        </w:rPr>
        <w:t>methenolone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(xvi) </w:t>
      </w:r>
      <w:proofErr w:type="gramStart"/>
      <w:r>
        <w:rPr>
          <w:rFonts w:ascii="Times New Roman" w:hAnsi="Times New Roman"/>
        </w:rPr>
        <w:t>methyltestosterone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(xvii) </w:t>
      </w:r>
      <w:proofErr w:type="gramStart"/>
      <w:r>
        <w:rPr>
          <w:rFonts w:ascii="Times New Roman" w:hAnsi="Times New Roman"/>
        </w:rPr>
        <w:t>mibolerone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(xviii) </w:t>
      </w:r>
      <w:proofErr w:type="gramStart"/>
      <w:r>
        <w:rPr>
          <w:rFonts w:ascii="Times New Roman" w:hAnsi="Times New Roman"/>
        </w:rPr>
        <w:t>nandrolone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(xix) </w:t>
      </w:r>
      <w:proofErr w:type="gramStart"/>
      <w:r>
        <w:rPr>
          <w:rFonts w:ascii="Times New Roman" w:hAnsi="Times New Roman"/>
        </w:rPr>
        <w:t>norethandrolone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 </w:t>
      </w:r>
      <w:proofErr w:type="gramStart"/>
      <w:r>
        <w:rPr>
          <w:rFonts w:ascii="Times New Roman" w:hAnsi="Times New Roman"/>
        </w:rPr>
        <w:t>oxandrolone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(xxi) </w:t>
      </w:r>
      <w:proofErr w:type="gramStart"/>
      <w:r>
        <w:rPr>
          <w:rFonts w:ascii="Times New Roman" w:hAnsi="Times New Roman"/>
        </w:rPr>
        <w:t>oxymesterone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(xxii) </w:t>
      </w:r>
      <w:proofErr w:type="gramStart"/>
      <w:r>
        <w:rPr>
          <w:rFonts w:ascii="Times New Roman" w:hAnsi="Times New Roman"/>
        </w:rPr>
        <w:t>oxymetholone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(xxiii) </w:t>
      </w:r>
      <w:proofErr w:type="gramStart"/>
      <w:r>
        <w:rPr>
          <w:rFonts w:ascii="Times New Roman" w:hAnsi="Times New Roman"/>
        </w:rPr>
        <w:t>stanolone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(xxiv) </w:t>
      </w:r>
      <w:proofErr w:type="gramStart"/>
      <w:r>
        <w:rPr>
          <w:rFonts w:ascii="Times New Roman" w:hAnsi="Times New Roman"/>
        </w:rPr>
        <w:t>stanozolol</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(xxv) </w:t>
      </w:r>
      <w:proofErr w:type="gramStart"/>
      <w:r>
        <w:rPr>
          <w:rFonts w:ascii="Times New Roman" w:hAnsi="Times New Roman"/>
        </w:rPr>
        <w:t>testolactone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(xxvi) </w:t>
      </w:r>
      <w:proofErr w:type="gramStart"/>
      <w:r>
        <w:rPr>
          <w:rFonts w:ascii="Times New Roman" w:hAnsi="Times New Roman"/>
        </w:rPr>
        <w:t>testosterone</w:t>
      </w:r>
      <w:proofErr w:type="gramEnd"/>
      <w:r>
        <w:rPr>
          <w:rFonts w:ascii="Times New Roman" w:hAnsi="Times New Roman"/>
        </w:rPr>
        <w:t>,</w:t>
      </w:r>
    </w:p>
    <w:p w:rsidR="00EF1527" w:rsidRDefault="00EF1527" w:rsidP="00EF1527">
      <w:pPr>
        <w:widowControl/>
        <w:spacing w:before="120"/>
        <w:ind w:firstLine="360"/>
        <w:rPr>
          <w:rFonts w:ascii="Times New Roman" w:hAnsi="Times New Roman"/>
        </w:rPr>
      </w:pPr>
      <w:r>
        <w:rPr>
          <w:rFonts w:ascii="Times New Roman" w:hAnsi="Times New Roman"/>
        </w:rPr>
        <w:t xml:space="preserve">(xxvii) </w:t>
      </w:r>
      <w:proofErr w:type="gramStart"/>
      <w:r>
        <w:rPr>
          <w:rFonts w:ascii="Times New Roman" w:hAnsi="Times New Roman"/>
        </w:rPr>
        <w:t>trenbolone</w:t>
      </w:r>
      <w:proofErr w:type="gramEnd"/>
      <w:r>
        <w:rPr>
          <w:rFonts w:ascii="Times New Roman" w:hAnsi="Times New Roman"/>
        </w:rPr>
        <w:t>, and</w:t>
      </w:r>
    </w:p>
    <w:p w:rsidR="00EF1527" w:rsidRDefault="00EF1527" w:rsidP="00EF1527">
      <w:pPr>
        <w:widowControl/>
        <w:spacing w:before="120"/>
        <w:ind w:firstLine="360"/>
        <w:rPr>
          <w:rFonts w:ascii="Times New Roman" w:hAnsi="Times New Roman"/>
        </w:rPr>
      </w:pPr>
      <w:r>
        <w:rPr>
          <w:rFonts w:ascii="Times New Roman" w:hAnsi="Times New Roman"/>
        </w:rPr>
        <w:t xml:space="preserve">(xxviii) </w:t>
      </w:r>
      <w:proofErr w:type="gramStart"/>
      <w:r>
        <w:rPr>
          <w:rFonts w:ascii="Times New Roman" w:hAnsi="Times New Roman"/>
        </w:rPr>
        <w:t>any</w:t>
      </w:r>
      <w:proofErr w:type="gramEnd"/>
      <w:r>
        <w:rPr>
          <w:rFonts w:ascii="Times New Roman" w:hAnsi="Times New Roman"/>
        </w:rPr>
        <w:t xml:space="preserve"> salt, ester, or isomer of a drug or substance described or listed in this paragraph, if that salt, ester, or isomer promotes muscle growth.&lt;D]</w:t>
      </w:r>
    </w:p>
    <w:p w:rsidR="00EF1527" w:rsidRDefault="00EF1527" w:rsidP="00EF1527">
      <w:pPr>
        <w:widowControl/>
        <w:spacing w:before="120"/>
        <w:ind w:firstLine="360"/>
        <w:rPr>
          <w:rFonts w:ascii="Times New Roman" w:hAnsi="Times New Roman"/>
        </w:rPr>
      </w:pPr>
      <w:r>
        <w:rPr>
          <w:rFonts w:ascii="Times New Roman" w:hAnsi="Times New Roman"/>
        </w:rPr>
        <w:t>(A) The term "anabolic steroid" means any drug or hormonal substance, chemically and pharmacologically related to testosterone (other than estrogens, progestins, corticosteroids, and dehydroepiandrosterone), and includes</w:t>
      </w:r>
    </w:p>
    <w:p w:rsidR="00EF1527" w:rsidRDefault="00EF1527" w:rsidP="00EF1527">
      <w:pPr>
        <w:widowControl/>
        <w:spacing w:before="120"/>
        <w:ind w:firstLine="360"/>
        <w:rPr>
          <w:rFonts w:ascii="Times New Roman" w:hAnsi="Times New Roman"/>
        </w:rPr>
      </w:pPr>
      <w:r>
        <w:rPr>
          <w:rFonts w:ascii="Times New Roman" w:hAnsi="Times New Roman"/>
        </w:rPr>
        <w:t xml:space="preserve">(i) </w:t>
      </w:r>
      <w:proofErr w:type="gramStart"/>
      <w:r>
        <w:rPr>
          <w:rFonts w:ascii="Times New Roman" w:hAnsi="Times New Roman"/>
        </w:rPr>
        <w:t>androstanediol</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3G6b</w:t>
      </w:r>
      <w:proofErr w:type="gramStart"/>
      <w:r>
        <w:rPr>
          <w:rFonts w:ascii="Times New Roman" w:hAnsi="Times New Roman"/>
        </w:rPr>
        <w:t>,17G6b</w:t>
      </w:r>
      <w:proofErr w:type="gramEnd"/>
      <w:r>
        <w:rPr>
          <w:rFonts w:ascii="Times New Roman" w:hAnsi="Times New Roman"/>
        </w:rPr>
        <w:t>-dihydroxy-5G6a-androstane; and</w:t>
      </w:r>
    </w:p>
    <w:p w:rsidR="00EF1527" w:rsidRDefault="00EF1527" w:rsidP="00EF1527">
      <w:pPr>
        <w:widowControl/>
        <w:spacing w:before="120"/>
        <w:ind w:firstLine="360"/>
        <w:rPr>
          <w:rFonts w:ascii="Times New Roman" w:hAnsi="Times New Roman"/>
        </w:rPr>
      </w:pPr>
      <w:r>
        <w:rPr>
          <w:rFonts w:ascii="Times New Roman" w:hAnsi="Times New Roman"/>
        </w:rPr>
        <w:t>(II) 3G6a</w:t>
      </w:r>
      <w:proofErr w:type="gramStart"/>
      <w:r>
        <w:rPr>
          <w:rFonts w:ascii="Times New Roman" w:hAnsi="Times New Roman"/>
        </w:rPr>
        <w:t>,17G6b</w:t>
      </w:r>
      <w:proofErr w:type="gramEnd"/>
      <w:r>
        <w:rPr>
          <w:rFonts w:ascii="Times New Roman" w:hAnsi="Times New Roman"/>
        </w:rPr>
        <w:t>-dihydroxy-5G6a-androstane;</w:t>
      </w:r>
    </w:p>
    <w:p w:rsidR="00EF1527" w:rsidRDefault="00EF1527" w:rsidP="00EF1527">
      <w:pPr>
        <w:widowControl/>
        <w:spacing w:before="120"/>
        <w:ind w:firstLine="360"/>
        <w:rPr>
          <w:rFonts w:ascii="Times New Roman" w:hAnsi="Times New Roman"/>
        </w:rPr>
      </w:pPr>
      <w:r>
        <w:rPr>
          <w:rFonts w:ascii="Times New Roman" w:hAnsi="Times New Roman"/>
        </w:rPr>
        <w:t xml:space="preserve">(ii) </w:t>
      </w:r>
      <w:proofErr w:type="gramStart"/>
      <w:r>
        <w:rPr>
          <w:rFonts w:ascii="Times New Roman" w:hAnsi="Times New Roman"/>
        </w:rPr>
        <w:t>androstanedione</w:t>
      </w:r>
      <w:proofErr w:type="gramEnd"/>
      <w:r>
        <w:rPr>
          <w:rFonts w:ascii="Times New Roman" w:hAnsi="Times New Roman"/>
        </w:rPr>
        <w:t xml:space="preserve"> (5G6a-androstan-3,17-dione);</w:t>
      </w:r>
    </w:p>
    <w:p w:rsidR="00EF1527" w:rsidRDefault="00EF1527" w:rsidP="00EF1527">
      <w:pPr>
        <w:widowControl/>
        <w:spacing w:before="120"/>
        <w:ind w:firstLine="360"/>
        <w:rPr>
          <w:rFonts w:ascii="Times New Roman" w:hAnsi="Times New Roman"/>
        </w:rPr>
      </w:pPr>
      <w:r>
        <w:rPr>
          <w:rFonts w:ascii="Times New Roman" w:hAnsi="Times New Roman"/>
        </w:rPr>
        <w:t xml:space="preserve">(iii) </w:t>
      </w:r>
      <w:proofErr w:type="gramStart"/>
      <w:r>
        <w:rPr>
          <w:rFonts w:ascii="Times New Roman" w:hAnsi="Times New Roman"/>
        </w:rPr>
        <w:t>androstenediol</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1-androstenediol (3G6b</w:t>
      </w:r>
      <w:proofErr w:type="gramStart"/>
      <w:r>
        <w:rPr>
          <w:rFonts w:ascii="Times New Roman" w:hAnsi="Times New Roman"/>
        </w:rPr>
        <w:t>,17G6b</w:t>
      </w:r>
      <w:proofErr w:type="gramEnd"/>
      <w:r>
        <w:rPr>
          <w:rFonts w:ascii="Times New Roman" w:hAnsi="Times New Roman"/>
        </w:rPr>
        <w:t>-dihydroxy-5G6a-androst-1-ene);</w:t>
      </w:r>
    </w:p>
    <w:p w:rsidR="00EF1527" w:rsidRDefault="00EF1527" w:rsidP="00EF1527">
      <w:pPr>
        <w:widowControl/>
        <w:spacing w:before="120"/>
        <w:ind w:firstLine="360"/>
        <w:rPr>
          <w:rFonts w:ascii="Times New Roman" w:hAnsi="Times New Roman"/>
        </w:rPr>
      </w:pPr>
      <w:r>
        <w:rPr>
          <w:rFonts w:ascii="Times New Roman" w:hAnsi="Times New Roman"/>
        </w:rPr>
        <w:t>(II) 1-androstenediol (3G6a</w:t>
      </w:r>
      <w:proofErr w:type="gramStart"/>
      <w:r>
        <w:rPr>
          <w:rFonts w:ascii="Times New Roman" w:hAnsi="Times New Roman"/>
        </w:rPr>
        <w:t>,17G6b</w:t>
      </w:r>
      <w:proofErr w:type="gramEnd"/>
      <w:r>
        <w:rPr>
          <w:rFonts w:ascii="Times New Roman" w:hAnsi="Times New Roman"/>
        </w:rPr>
        <w:t>-dihydroxy-5G6a-androst-1-ene);</w:t>
      </w:r>
    </w:p>
    <w:p w:rsidR="00EF1527" w:rsidRDefault="00EF1527" w:rsidP="00EF1527">
      <w:pPr>
        <w:widowControl/>
        <w:spacing w:before="120"/>
        <w:ind w:firstLine="360"/>
        <w:rPr>
          <w:rFonts w:ascii="Times New Roman" w:hAnsi="Times New Roman"/>
        </w:rPr>
      </w:pPr>
      <w:r>
        <w:rPr>
          <w:rFonts w:ascii="Times New Roman" w:hAnsi="Times New Roman"/>
        </w:rPr>
        <w:t>(III) 4-androstenediol (3G6b</w:t>
      </w:r>
      <w:proofErr w:type="gramStart"/>
      <w:r>
        <w:rPr>
          <w:rFonts w:ascii="Times New Roman" w:hAnsi="Times New Roman"/>
        </w:rPr>
        <w:t>,17G6b</w:t>
      </w:r>
      <w:proofErr w:type="gramEnd"/>
      <w:r>
        <w:rPr>
          <w:rFonts w:ascii="Times New Roman" w:hAnsi="Times New Roman"/>
        </w:rPr>
        <w:t>-dihydroxy-androst-4-ene); and</w:t>
      </w:r>
    </w:p>
    <w:p w:rsidR="00EF1527" w:rsidRDefault="00EF1527" w:rsidP="00EF1527">
      <w:pPr>
        <w:widowControl/>
        <w:spacing w:before="120"/>
        <w:ind w:firstLine="360"/>
        <w:rPr>
          <w:rFonts w:ascii="Times New Roman" w:hAnsi="Times New Roman"/>
        </w:rPr>
      </w:pPr>
      <w:r>
        <w:rPr>
          <w:rFonts w:ascii="Times New Roman" w:hAnsi="Times New Roman"/>
        </w:rPr>
        <w:t>(IV) 5-androstenediol (3G6b</w:t>
      </w:r>
      <w:proofErr w:type="gramStart"/>
      <w:r>
        <w:rPr>
          <w:rFonts w:ascii="Times New Roman" w:hAnsi="Times New Roman"/>
        </w:rPr>
        <w:t>,17G6b</w:t>
      </w:r>
      <w:proofErr w:type="gramEnd"/>
      <w:r>
        <w:rPr>
          <w:rFonts w:ascii="Times New Roman" w:hAnsi="Times New Roman"/>
        </w:rPr>
        <w:t>-dihydroxy-androst-5-ene);</w:t>
      </w:r>
    </w:p>
    <w:p w:rsidR="00EF1527" w:rsidRDefault="00EF1527" w:rsidP="00EF1527">
      <w:pPr>
        <w:widowControl/>
        <w:spacing w:before="120"/>
        <w:ind w:firstLine="360"/>
        <w:rPr>
          <w:rFonts w:ascii="Times New Roman" w:hAnsi="Times New Roman"/>
        </w:rPr>
      </w:pPr>
      <w:r>
        <w:rPr>
          <w:rFonts w:ascii="Times New Roman" w:hAnsi="Times New Roman"/>
        </w:rPr>
        <w:t xml:space="preserve">(iv) </w:t>
      </w:r>
      <w:proofErr w:type="gramStart"/>
      <w:r>
        <w:rPr>
          <w:rFonts w:ascii="Times New Roman" w:hAnsi="Times New Roman"/>
        </w:rPr>
        <w:t>androstenedione</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1-androstenedione ([5G6a]-androst-1-en-3</w:t>
      </w:r>
      <w:proofErr w:type="gramStart"/>
      <w:r>
        <w:rPr>
          <w:rFonts w:ascii="Times New Roman" w:hAnsi="Times New Roman"/>
        </w:rPr>
        <w:t>,17</w:t>
      </w:r>
      <w:proofErr w:type="gramEnd"/>
      <w:r>
        <w:rPr>
          <w:rFonts w:ascii="Times New Roman" w:hAnsi="Times New Roman"/>
        </w:rPr>
        <w:t>-dione);</w:t>
      </w:r>
    </w:p>
    <w:p w:rsidR="00EF1527" w:rsidRDefault="00EF1527" w:rsidP="00EF1527">
      <w:pPr>
        <w:widowControl/>
        <w:spacing w:before="120"/>
        <w:ind w:firstLine="360"/>
        <w:rPr>
          <w:rFonts w:ascii="Times New Roman" w:hAnsi="Times New Roman"/>
        </w:rPr>
      </w:pPr>
      <w:r>
        <w:rPr>
          <w:rFonts w:ascii="Times New Roman" w:hAnsi="Times New Roman"/>
        </w:rPr>
        <w:t>(II) 4-androstenedione (androst-4-en-3</w:t>
      </w:r>
      <w:proofErr w:type="gramStart"/>
      <w:r>
        <w:rPr>
          <w:rFonts w:ascii="Times New Roman" w:hAnsi="Times New Roman"/>
        </w:rPr>
        <w:t>,17</w:t>
      </w:r>
      <w:proofErr w:type="gramEnd"/>
      <w:r>
        <w:rPr>
          <w:rFonts w:ascii="Times New Roman" w:hAnsi="Times New Roman"/>
        </w:rPr>
        <w:t>-dione); and</w:t>
      </w:r>
    </w:p>
    <w:p w:rsidR="00EF1527" w:rsidRDefault="00EF1527" w:rsidP="00EF1527">
      <w:pPr>
        <w:widowControl/>
        <w:spacing w:before="120"/>
        <w:ind w:firstLine="360"/>
        <w:rPr>
          <w:rFonts w:ascii="Times New Roman" w:hAnsi="Times New Roman"/>
        </w:rPr>
      </w:pPr>
      <w:r>
        <w:rPr>
          <w:rFonts w:ascii="Times New Roman" w:hAnsi="Times New Roman"/>
        </w:rPr>
        <w:t>(III) 5-androstenedione (androst-5-en-3</w:t>
      </w:r>
      <w:proofErr w:type="gramStart"/>
      <w:r>
        <w:rPr>
          <w:rFonts w:ascii="Times New Roman" w:hAnsi="Times New Roman"/>
        </w:rPr>
        <w:t>,17</w:t>
      </w:r>
      <w:proofErr w:type="gramEnd"/>
      <w:r>
        <w:rPr>
          <w:rFonts w:ascii="Times New Roman" w:hAnsi="Times New Roman"/>
        </w:rPr>
        <w:t>-dione);</w:t>
      </w:r>
    </w:p>
    <w:p w:rsidR="00EF1527" w:rsidRDefault="00EF1527" w:rsidP="00EF1527">
      <w:pPr>
        <w:widowControl/>
        <w:spacing w:before="120"/>
        <w:ind w:firstLine="360"/>
        <w:rPr>
          <w:rFonts w:ascii="Times New Roman" w:hAnsi="Times New Roman"/>
        </w:rPr>
      </w:pPr>
      <w:r>
        <w:rPr>
          <w:rFonts w:ascii="Times New Roman" w:hAnsi="Times New Roman"/>
        </w:rPr>
        <w:t xml:space="preserve">(v) </w:t>
      </w:r>
      <w:proofErr w:type="gramStart"/>
      <w:r>
        <w:rPr>
          <w:rFonts w:ascii="Times New Roman" w:hAnsi="Times New Roman"/>
        </w:rPr>
        <w:t>bolasterone</w:t>
      </w:r>
      <w:proofErr w:type="gramEnd"/>
      <w:r>
        <w:rPr>
          <w:rFonts w:ascii="Times New Roman" w:hAnsi="Times New Roman"/>
        </w:rPr>
        <w:t xml:space="preserve"> (7G6a,17G6a-dimethyl-17G6b-hydroxyandrost-4-en-3-one);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(vi) </w:t>
      </w:r>
      <w:proofErr w:type="gramStart"/>
      <w:r>
        <w:rPr>
          <w:rFonts w:ascii="Times New Roman" w:hAnsi="Times New Roman"/>
        </w:rPr>
        <w:t>boldenone</w:t>
      </w:r>
      <w:proofErr w:type="gramEnd"/>
      <w:r>
        <w:rPr>
          <w:rFonts w:ascii="Times New Roman" w:hAnsi="Times New Roman"/>
        </w:rPr>
        <w:t xml:space="preserve"> (17G6b-hydroxyandrost-1,4,-diene-3-one);</w:t>
      </w:r>
    </w:p>
    <w:p w:rsidR="00EF1527" w:rsidRDefault="00EF1527" w:rsidP="00EF1527">
      <w:pPr>
        <w:widowControl/>
        <w:spacing w:before="120"/>
        <w:ind w:firstLine="360"/>
        <w:rPr>
          <w:rFonts w:ascii="Times New Roman" w:hAnsi="Times New Roman"/>
        </w:rPr>
      </w:pPr>
      <w:r>
        <w:rPr>
          <w:rFonts w:ascii="Times New Roman" w:hAnsi="Times New Roman"/>
        </w:rPr>
        <w:t xml:space="preserve">(vii) </w:t>
      </w:r>
      <w:proofErr w:type="gramStart"/>
      <w:r>
        <w:rPr>
          <w:rFonts w:ascii="Times New Roman" w:hAnsi="Times New Roman"/>
        </w:rPr>
        <w:t>calusterone</w:t>
      </w:r>
      <w:proofErr w:type="gramEnd"/>
      <w:r>
        <w:rPr>
          <w:rFonts w:ascii="Times New Roman" w:hAnsi="Times New Roman"/>
        </w:rPr>
        <w:t xml:space="preserve"> (7G6b,17G6a-dimethyl-17G6b-hydroxyandrost-4-en-3-one);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(viii) </w:t>
      </w:r>
      <w:proofErr w:type="gramStart"/>
      <w:r>
        <w:rPr>
          <w:rFonts w:ascii="Times New Roman" w:hAnsi="Times New Roman"/>
        </w:rPr>
        <w:t>clostebol</w:t>
      </w:r>
      <w:proofErr w:type="gramEnd"/>
      <w:r>
        <w:rPr>
          <w:rFonts w:ascii="Times New Roman" w:hAnsi="Times New Roman"/>
        </w:rPr>
        <w:t xml:space="preserve"> (4-chloro-17G6b-hydroxyandrost-4-en-3-one);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(ix) </w:t>
      </w:r>
      <w:proofErr w:type="gramStart"/>
      <w:r>
        <w:rPr>
          <w:rFonts w:ascii="Times New Roman" w:hAnsi="Times New Roman"/>
        </w:rPr>
        <w:t>dehydrochlormethyltestosterone</w:t>
      </w:r>
      <w:proofErr w:type="gramEnd"/>
      <w:r>
        <w:rPr>
          <w:rFonts w:ascii="Times New Roman" w:hAnsi="Times New Roman"/>
        </w:rPr>
        <w:t xml:space="preserve"> (4-chloro-17G6b-hydroxy-17G6a-methylandrost-1,4-dien-3-one);</w:t>
      </w:r>
    </w:p>
    <w:p w:rsidR="00EF1527" w:rsidRDefault="00EF1527" w:rsidP="00EF1527">
      <w:pPr>
        <w:widowControl/>
        <w:spacing w:before="120"/>
        <w:ind w:firstLine="360"/>
        <w:rPr>
          <w:rFonts w:ascii="Times New Roman" w:hAnsi="Times New Roman"/>
        </w:rPr>
      </w:pPr>
      <w:r>
        <w:rPr>
          <w:rFonts w:ascii="Times New Roman" w:hAnsi="Times New Roman"/>
        </w:rPr>
        <w:t>(x) G6D1-dihydrotestosterone (also known as 1-testosterone) (17G6b-hydroxy-5G6a-androst-1-en-3-one);</w:t>
      </w:r>
    </w:p>
    <w:p w:rsidR="00EF1527" w:rsidRDefault="00EF1527" w:rsidP="00EF1527">
      <w:pPr>
        <w:widowControl/>
        <w:spacing w:before="120"/>
        <w:ind w:firstLine="360"/>
        <w:rPr>
          <w:rFonts w:ascii="Times New Roman" w:hAnsi="Times New Roman"/>
        </w:rPr>
      </w:pPr>
      <w:r>
        <w:rPr>
          <w:rFonts w:ascii="Times New Roman" w:hAnsi="Times New Roman"/>
        </w:rPr>
        <w:t>(xi) 4-dihydrotestosterone (17G6b-hydroxy-androstan-3-one);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(xii) </w:t>
      </w:r>
      <w:proofErr w:type="gramStart"/>
      <w:r>
        <w:rPr>
          <w:rFonts w:ascii="Times New Roman" w:hAnsi="Times New Roman"/>
        </w:rPr>
        <w:t>drostanolone</w:t>
      </w:r>
      <w:proofErr w:type="gramEnd"/>
      <w:r>
        <w:rPr>
          <w:rFonts w:ascii="Times New Roman" w:hAnsi="Times New Roman"/>
        </w:rPr>
        <w:t xml:space="preserve"> (17G6b-hydroxy-2G6a-methyl-5G6a-androstan-3-one);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(xiii) </w:t>
      </w:r>
      <w:proofErr w:type="gramStart"/>
      <w:r>
        <w:rPr>
          <w:rFonts w:ascii="Times New Roman" w:hAnsi="Times New Roman"/>
        </w:rPr>
        <w:t>ethylestrenol</w:t>
      </w:r>
      <w:proofErr w:type="gramEnd"/>
      <w:r>
        <w:rPr>
          <w:rFonts w:ascii="Times New Roman" w:hAnsi="Times New Roman"/>
        </w:rPr>
        <w:t xml:space="preserve"> (17G6a-ethyl-17G6b-hydroxyestr-4-ene);</w:t>
      </w:r>
    </w:p>
    <w:p w:rsidR="00EF1527" w:rsidRDefault="00EF1527" w:rsidP="00EF1527">
      <w:pPr>
        <w:widowControl/>
        <w:spacing w:before="120"/>
        <w:ind w:firstLine="360"/>
        <w:rPr>
          <w:rFonts w:ascii="Times New Roman" w:hAnsi="Times New Roman"/>
        </w:rPr>
      </w:pPr>
      <w:r>
        <w:rPr>
          <w:rFonts w:ascii="Times New Roman" w:hAnsi="Times New Roman"/>
        </w:rPr>
        <w:t xml:space="preserve">(xiv) </w:t>
      </w:r>
      <w:proofErr w:type="gramStart"/>
      <w:r>
        <w:rPr>
          <w:rFonts w:ascii="Times New Roman" w:hAnsi="Times New Roman"/>
        </w:rPr>
        <w:t>fluoxymesterone</w:t>
      </w:r>
      <w:proofErr w:type="gramEnd"/>
      <w:r>
        <w:rPr>
          <w:rFonts w:ascii="Times New Roman" w:hAnsi="Times New Roman"/>
        </w:rPr>
        <w:t xml:space="preserve"> (9-fluoro-17G6a-methyl-11G6b,17G6b-dihydroxyandrost-4-en-3-one);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(xv) </w:t>
      </w:r>
      <w:proofErr w:type="gramStart"/>
      <w:r>
        <w:rPr>
          <w:rFonts w:ascii="Times New Roman" w:hAnsi="Times New Roman"/>
        </w:rPr>
        <w:t>formebolone</w:t>
      </w:r>
      <w:proofErr w:type="gramEnd"/>
      <w:r>
        <w:rPr>
          <w:rFonts w:ascii="Times New Roman" w:hAnsi="Times New Roman"/>
        </w:rPr>
        <w:t xml:space="preserve"> (2-formyl-17G6a-methyl-11G6a,17G6b-dihydroxyandrost-1,4-dien-3-one);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(xvi) </w:t>
      </w:r>
      <w:proofErr w:type="gramStart"/>
      <w:r>
        <w:rPr>
          <w:rFonts w:ascii="Times New Roman" w:hAnsi="Times New Roman"/>
        </w:rPr>
        <w:t>furazabol</w:t>
      </w:r>
      <w:proofErr w:type="gramEnd"/>
      <w:r>
        <w:rPr>
          <w:rFonts w:ascii="Times New Roman" w:hAnsi="Times New Roman"/>
        </w:rPr>
        <w:t xml:space="preserve"> (17G6a-methyl-17G6b-hydroxyandrostano[2,3-c]-furazan);</w:t>
      </w:r>
    </w:p>
    <w:p w:rsidR="00EF1527" w:rsidRDefault="00EF1527" w:rsidP="00EF1527">
      <w:pPr>
        <w:widowControl/>
        <w:spacing w:before="120"/>
        <w:ind w:firstLine="360"/>
        <w:rPr>
          <w:rFonts w:ascii="Times New Roman" w:hAnsi="Times New Roman"/>
        </w:rPr>
      </w:pPr>
      <w:r>
        <w:rPr>
          <w:rFonts w:ascii="Times New Roman" w:hAnsi="Times New Roman"/>
        </w:rPr>
        <w:t>(xvii) 13G6a-ethyl-17G6b-hydroxygon-4-en-3-one;</w:t>
      </w:r>
    </w:p>
    <w:p w:rsidR="00EF1527" w:rsidRDefault="00EF1527" w:rsidP="00EF1527">
      <w:pPr>
        <w:widowControl/>
        <w:spacing w:before="120"/>
        <w:ind w:firstLine="360"/>
        <w:rPr>
          <w:rFonts w:ascii="Times New Roman" w:hAnsi="Times New Roman"/>
        </w:rPr>
      </w:pPr>
      <w:r>
        <w:rPr>
          <w:rFonts w:ascii="Times New Roman" w:hAnsi="Times New Roman"/>
        </w:rPr>
        <w:t>(xviii) 4-hydroxytestosterone (4,17G6b-dihydroxy-androst-4-en-3-one);</w:t>
      </w:r>
    </w:p>
    <w:p w:rsidR="00EF1527" w:rsidRDefault="00EF1527" w:rsidP="00EF1527">
      <w:pPr>
        <w:widowControl/>
        <w:spacing w:before="120"/>
        <w:ind w:firstLine="360"/>
        <w:rPr>
          <w:rFonts w:ascii="Times New Roman" w:hAnsi="Times New Roman"/>
        </w:rPr>
      </w:pPr>
      <w:r>
        <w:rPr>
          <w:rFonts w:ascii="Times New Roman" w:hAnsi="Times New Roman"/>
        </w:rPr>
        <w:t>(xix) 4-hydroxy-19-nortestosterone (4,17G6b-dihydroxy-estr-4-en-3-one);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 </w:t>
      </w:r>
      <w:proofErr w:type="gramStart"/>
      <w:r>
        <w:rPr>
          <w:rFonts w:ascii="Times New Roman" w:hAnsi="Times New Roman"/>
        </w:rPr>
        <w:t>mestanolone</w:t>
      </w:r>
      <w:proofErr w:type="gramEnd"/>
      <w:r>
        <w:rPr>
          <w:rFonts w:ascii="Times New Roman" w:hAnsi="Times New Roman"/>
        </w:rPr>
        <w:t xml:space="preserve"> (17G6a-methyl-17G6b-hydroxy-5G6a-androstan-3-one);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 </w:t>
      </w:r>
      <w:proofErr w:type="gramStart"/>
      <w:r>
        <w:rPr>
          <w:rFonts w:ascii="Times New Roman" w:hAnsi="Times New Roman"/>
        </w:rPr>
        <w:t>mesterolone</w:t>
      </w:r>
      <w:proofErr w:type="gramEnd"/>
      <w:r>
        <w:rPr>
          <w:rFonts w:ascii="Times New Roman" w:hAnsi="Times New Roman"/>
        </w:rPr>
        <w:t xml:space="preserve"> (1G6a-methyl-17G6b-hydroxy-[5G6a]-androstan-3-one);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(xxii) </w:t>
      </w:r>
      <w:proofErr w:type="gramStart"/>
      <w:r>
        <w:rPr>
          <w:rFonts w:ascii="Times New Roman" w:hAnsi="Times New Roman"/>
        </w:rPr>
        <w:t>methandienone</w:t>
      </w:r>
      <w:proofErr w:type="gramEnd"/>
      <w:r>
        <w:rPr>
          <w:rFonts w:ascii="Times New Roman" w:hAnsi="Times New Roman"/>
        </w:rPr>
        <w:t xml:space="preserve"> (17G6a-methyl-17G6b-hydroxyandrost-1,4-dien-3-one);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(xxiii) </w:t>
      </w:r>
      <w:proofErr w:type="gramStart"/>
      <w:r>
        <w:rPr>
          <w:rFonts w:ascii="Times New Roman" w:hAnsi="Times New Roman"/>
        </w:rPr>
        <w:t>methandriol</w:t>
      </w:r>
      <w:proofErr w:type="gramEnd"/>
      <w:r>
        <w:rPr>
          <w:rFonts w:ascii="Times New Roman" w:hAnsi="Times New Roman"/>
        </w:rPr>
        <w:t xml:space="preserve"> (17G6a-methyl-3G6b,17G6b-dihydroxyandrost-5-ene);</w:t>
      </w:r>
    </w:p>
    <w:p w:rsidR="00EF1527" w:rsidRDefault="00EF1527" w:rsidP="00EF1527">
      <w:pPr>
        <w:widowControl/>
        <w:spacing w:before="120"/>
        <w:ind w:firstLine="360"/>
        <w:rPr>
          <w:rFonts w:ascii="Times New Roman" w:hAnsi="Times New Roman"/>
        </w:rPr>
      </w:pPr>
      <w:r>
        <w:rPr>
          <w:rFonts w:ascii="Times New Roman" w:hAnsi="Times New Roman"/>
        </w:rPr>
        <w:t xml:space="preserve">(xxiv) </w:t>
      </w:r>
      <w:proofErr w:type="gramStart"/>
      <w:r>
        <w:rPr>
          <w:rFonts w:ascii="Times New Roman" w:hAnsi="Times New Roman"/>
        </w:rPr>
        <w:t>methenolone</w:t>
      </w:r>
      <w:proofErr w:type="gramEnd"/>
      <w:r>
        <w:rPr>
          <w:rFonts w:ascii="Times New Roman" w:hAnsi="Times New Roman"/>
        </w:rPr>
        <w:t xml:space="preserve"> (1-methyl-17G6b-hydroxy-5G6a-androst-1-en-3-one);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(xxv) </w:t>
      </w:r>
      <w:proofErr w:type="gramStart"/>
      <w:r>
        <w:rPr>
          <w:rFonts w:ascii="Times New Roman" w:hAnsi="Times New Roman"/>
        </w:rPr>
        <w:t>methyltestosterone</w:t>
      </w:r>
      <w:proofErr w:type="gramEnd"/>
      <w:r>
        <w:rPr>
          <w:rFonts w:ascii="Times New Roman" w:hAnsi="Times New Roman"/>
        </w:rPr>
        <w:t xml:space="preserve"> (17G6a-methyl-17G6b-hydroxyandrost-4-en-3-one);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(xxvi) </w:t>
      </w:r>
      <w:proofErr w:type="gramStart"/>
      <w:r>
        <w:rPr>
          <w:rFonts w:ascii="Times New Roman" w:hAnsi="Times New Roman"/>
        </w:rPr>
        <w:t>mibolerone</w:t>
      </w:r>
      <w:proofErr w:type="gramEnd"/>
      <w:r>
        <w:rPr>
          <w:rFonts w:ascii="Times New Roman" w:hAnsi="Times New Roman"/>
        </w:rPr>
        <w:t xml:space="preserve"> (7G6a,17G6a-dimethyl-17G6b-hydroxyestr-4-en-3-one);</w:t>
      </w:r>
    </w:p>
    <w:p w:rsidR="00EF1527" w:rsidRDefault="00EF1527" w:rsidP="00EF1527">
      <w:pPr>
        <w:widowControl/>
        <w:spacing w:before="120"/>
        <w:ind w:firstLine="360"/>
        <w:rPr>
          <w:rFonts w:ascii="Times New Roman" w:hAnsi="Times New Roman"/>
        </w:rPr>
      </w:pPr>
      <w:r>
        <w:rPr>
          <w:rFonts w:ascii="Times New Roman" w:hAnsi="Times New Roman"/>
        </w:rPr>
        <w:t>(xxvii) 17G6a-methyl-G6D1-dihydrotestosterone (17 G6b-hydroxy-17G6a-methyl-5G6a-androst-1-en-3-one) (also known as "17-G6a-methyl-1-testosterone");</w:t>
      </w:r>
    </w:p>
    <w:p w:rsidR="00EF1527" w:rsidRDefault="00EF1527" w:rsidP="00EF1527">
      <w:pPr>
        <w:widowControl/>
        <w:spacing w:before="120"/>
        <w:ind w:firstLine="360"/>
        <w:rPr>
          <w:rFonts w:ascii="Times New Roman" w:hAnsi="Times New Roman"/>
        </w:rPr>
      </w:pPr>
      <w:r>
        <w:rPr>
          <w:rFonts w:ascii="Times New Roman" w:hAnsi="Times New Roman"/>
        </w:rPr>
        <w:t xml:space="preserve">(xxviii) </w:t>
      </w:r>
      <w:proofErr w:type="gramStart"/>
      <w:r>
        <w:rPr>
          <w:rFonts w:ascii="Times New Roman" w:hAnsi="Times New Roman"/>
        </w:rPr>
        <w:t>nandrolone</w:t>
      </w:r>
      <w:proofErr w:type="gramEnd"/>
      <w:r>
        <w:rPr>
          <w:rFonts w:ascii="Times New Roman" w:hAnsi="Times New Roman"/>
        </w:rPr>
        <w:t xml:space="preserve"> (17G6b-hydroxyestr-4-en-3-one);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(xxix) </w:t>
      </w:r>
      <w:proofErr w:type="gramStart"/>
      <w:r>
        <w:rPr>
          <w:rFonts w:ascii="Times New Roman" w:hAnsi="Times New Roman"/>
        </w:rPr>
        <w:t>norandrostenediol</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19-nor-4-androstenediol (3G6b, 17G6b-dihydroxyestr-4-ene);</w:t>
      </w:r>
    </w:p>
    <w:p w:rsidR="00EF1527" w:rsidRDefault="00EF1527" w:rsidP="00EF1527">
      <w:pPr>
        <w:widowControl/>
        <w:spacing w:before="120"/>
        <w:ind w:firstLine="360"/>
        <w:rPr>
          <w:rFonts w:ascii="Times New Roman" w:hAnsi="Times New Roman"/>
        </w:rPr>
      </w:pPr>
      <w:r>
        <w:rPr>
          <w:rFonts w:ascii="Times New Roman" w:hAnsi="Times New Roman"/>
        </w:rPr>
        <w:t>(II) 19-nor-4-androstenediol (3G6a, 17G6b-dihydroxyestr-4-ene);</w:t>
      </w:r>
    </w:p>
    <w:p w:rsidR="00EF1527" w:rsidRDefault="00EF1527" w:rsidP="00EF1527">
      <w:pPr>
        <w:widowControl/>
        <w:spacing w:before="120"/>
        <w:ind w:firstLine="360"/>
        <w:rPr>
          <w:rFonts w:ascii="Times New Roman" w:hAnsi="Times New Roman"/>
        </w:rPr>
      </w:pPr>
      <w:r>
        <w:rPr>
          <w:rFonts w:ascii="Times New Roman" w:hAnsi="Times New Roman"/>
        </w:rPr>
        <w:t>(III) 19-nor-5-androstenediol (3G6b, 17G6b-dihydroxyestr-5-ene); and</w:t>
      </w:r>
    </w:p>
    <w:p w:rsidR="00EF1527" w:rsidRDefault="00EF1527" w:rsidP="00EF1527">
      <w:pPr>
        <w:widowControl/>
        <w:spacing w:before="120"/>
        <w:ind w:firstLine="360"/>
        <w:rPr>
          <w:rFonts w:ascii="Times New Roman" w:hAnsi="Times New Roman"/>
        </w:rPr>
      </w:pPr>
      <w:r>
        <w:rPr>
          <w:rFonts w:ascii="Times New Roman" w:hAnsi="Times New Roman"/>
        </w:rPr>
        <w:t>(IV) 19-nor-5-androstenediol (3G6a, 17G6b-dihydroxyestr-5-ene);</w:t>
      </w:r>
    </w:p>
    <w:p w:rsidR="00EF1527" w:rsidRDefault="00EF1527" w:rsidP="00EF1527">
      <w:pPr>
        <w:widowControl/>
        <w:spacing w:before="120"/>
        <w:ind w:firstLine="360"/>
        <w:rPr>
          <w:rFonts w:ascii="Times New Roman" w:hAnsi="Times New Roman"/>
        </w:rPr>
      </w:pPr>
      <w:r>
        <w:rPr>
          <w:rFonts w:ascii="Times New Roman" w:hAnsi="Times New Roman"/>
        </w:rPr>
        <w:t xml:space="preserve">(xxx) </w:t>
      </w:r>
      <w:proofErr w:type="gramStart"/>
      <w:r>
        <w:rPr>
          <w:rFonts w:ascii="Times New Roman" w:hAnsi="Times New Roman"/>
        </w:rPr>
        <w:t>norandrostenedione</w:t>
      </w:r>
      <w:proofErr w:type="gramEnd"/>
    </w:p>
    <w:p w:rsidR="00EF1527" w:rsidRDefault="00EF1527" w:rsidP="00EF1527">
      <w:pPr>
        <w:widowControl/>
        <w:spacing w:before="120"/>
        <w:ind w:firstLine="360"/>
        <w:rPr>
          <w:rFonts w:ascii="Times New Roman" w:hAnsi="Times New Roman"/>
        </w:rPr>
      </w:pPr>
      <w:r>
        <w:rPr>
          <w:rFonts w:ascii="Times New Roman" w:hAnsi="Times New Roman"/>
        </w:rPr>
        <w:t>(I) 19-nor-4-androstenedione (estr-4-en-3</w:t>
      </w:r>
      <w:proofErr w:type="gramStart"/>
      <w:r>
        <w:rPr>
          <w:rFonts w:ascii="Times New Roman" w:hAnsi="Times New Roman"/>
        </w:rPr>
        <w:t>,17</w:t>
      </w:r>
      <w:proofErr w:type="gramEnd"/>
      <w:r>
        <w:rPr>
          <w:rFonts w:ascii="Times New Roman" w:hAnsi="Times New Roman"/>
        </w:rPr>
        <w:t>-dione); and</w:t>
      </w:r>
    </w:p>
    <w:p w:rsidR="00EF1527" w:rsidRDefault="00EF1527" w:rsidP="00EF1527">
      <w:pPr>
        <w:widowControl/>
        <w:spacing w:before="120"/>
        <w:ind w:firstLine="360"/>
        <w:rPr>
          <w:rFonts w:ascii="Times New Roman" w:hAnsi="Times New Roman"/>
        </w:rPr>
      </w:pPr>
      <w:r>
        <w:rPr>
          <w:rFonts w:ascii="Times New Roman" w:hAnsi="Times New Roman"/>
        </w:rPr>
        <w:t>(II) 19-nor-5-androstenedione (estr-5-en-3</w:t>
      </w:r>
      <w:proofErr w:type="gramStart"/>
      <w:r>
        <w:rPr>
          <w:rFonts w:ascii="Times New Roman" w:hAnsi="Times New Roman"/>
        </w:rPr>
        <w:t>,17</w:t>
      </w:r>
      <w:proofErr w:type="gramEnd"/>
      <w:r>
        <w:rPr>
          <w:rFonts w:ascii="Times New Roman" w:hAnsi="Times New Roman"/>
        </w:rPr>
        <w:t>-dione);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 </w:t>
      </w:r>
      <w:proofErr w:type="gramStart"/>
      <w:r>
        <w:rPr>
          <w:rFonts w:ascii="Times New Roman" w:hAnsi="Times New Roman"/>
        </w:rPr>
        <w:t>norbolethone</w:t>
      </w:r>
      <w:proofErr w:type="gramEnd"/>
      <w:r>
        <w:rPr>
          <w:rFonts w:ascii="Times New Roman" w:hAnsi="Times New Roman"/>
        </w:rPr>
        <w:t xml:space="preserve"> (13G6b,17G6a-diethyl-17G6b-hydroxygon-4-en-3-one);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(xxxii) </w:t>
      </w:r>
      <w:proofErr w:type="gramStart"/>
      <w:r>
        <w:rPr>
          <w:rFonts w:ascii="Times New Roman" w:hAnsi="Times New Roman"/>
        </w:rPr>
        <w:t>norclostebol</w:t>
      </w:r>
      <w:proofErr w:type="gramEnd"/>
      <w:r>
        <w:rPr>
          <w:rFonts w:ascii="Times New Roman" w:hAnsi="Times New Roman"/>
        </w:rPr>
        <w:t xml:space="preserve"> (4-chloro-17G6b-hydroxyestr-4-en-3-one);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(xxxiii) </w:t>
      </w:r>
      <w:proofErr w:type="gramStart"/>
      <w:r>
        <w:rPr>
          <w:rFonts w:ascii="Times New Roman" w:hAnsi="Times New Roman"/>
        </w:rPr>
        <w:t>norethandrolone</w:t>
      </w:r>
      <w:proofErr w:type="gramEnd"/>
      <w:r>
        <w:rPr>
          <w:rFonts w:ascii="Times New Roman" w:hAnsi="Times New Roman"/>
        </w:rPr>
        <w:t xml:space="preserve"> (17G6a-ethyl-17G6b-hydroxyestr-4-en-3-one);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(xxxiv) </w:t>
      </w:r>
      <w:proofErr w:type="gramStart"/>
      <w:r>
        <w:rPr>
          <w:rFonts w:ascii="Times New Roman" w:hAnsi="Times New Roman"/>
        </w:rPr>
        <w:t>oxandrolone</w:t>
      </w:r>
      <w:proofErr w:type="gramEnd"/>
      <w:r>
        <w:rPr>
          <w:rFonts w:ascii="Times New Roman" w:hAnsi="Times New Roman"/>
        </w:rPr>
        <w:t xml:space="preserve"> (17G6a-methyl-17G6b-hydroxy-2-oxa-[5G6a]-androstan-3-one);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(xxxv) </w:t>
      </w:r>
      <w:proofErr w:type="gramStart"/>
      <w:r>
        <w:rPr>
          <w:rFonts w:ascii="Times New Roman" w:hAnsi="Times New Roman"/>
        </w:rPr>
        <w:t>oxymesterone</w:t>
      </w:r>
      <w:proofErr w:type="gramEnd"/>
      <w:r>
        <w:rPr>
          <w:rFonts w:ascii="Times New Roman" w:hAnsi="Times New Roman"/>
        </w:rPr>
        <w:t xml:space="preserve"> (17G6a-methyl-4,17G6b-dihydroxyandrost-4-en-3-one);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(xxxvi) </w:t>
      </w:r>
      <w:proofErr w:type="gramStart"/>
      <w:r>
        <w:rPr>
          <w:rFonts w:ascii="Times New Roman" w:hAnsi="Times New Roman"/>
        </w:rPr>
        <w:t>oxymetholone</w:t>
      </w:r>
      <w:proofErr w:type="gramEnd"/>
      <w:r>
        <w:rPr>
          <w:rFonts w:ascii="Times New Roman" w:hAnsi="Times New Roman"/>
        </w:rPr>
        <w:t xml:space="preserve"> (17G6a-methyl-2-hydroxymethylene-17G6b-hydroxy-[5G6a]-androstan-3-one);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(xxxvii) </w:t>
      </w:r>
      <w:proofErr w:type="gramStart"/>
      <w:r>
        <w:rPr>
          <w:rFonts w:ascii="Times New Roman" w:hAnsi="Times New Roman"/>
        </w:rPr>
        <w:t>stanozolol</w:t>
      </w:r>
      <w:proofErr w:type="gramEnd"/>
      <w:r>
        <w:rPr>
          <w:rFonts w:ascii="Times New Roman" w:hAnsi="Times New Roman"/>
        </w:rPr>
        <w:t xml:space="preserve"> (17G6a-methyl-17G6b-hydroxy-[5G6a]-androst-2-eno[3,2-c]-pyrazole);</w:t>
      </w:r>
    </w:p>
    <w:p w:rsidR="00EF1527" w:rsidRDefault="00EF1527" w:rsidP="00EF1527">
      <w:pPr>
        <w:widowControl/>
        <w:spacing w:before="120"/>
        <w:ind w:firstLine="360"/>
        <w:rPr>
          <w:rFonts w:ascii="Times New Roman" w:hAnsi="Times New Roman"/>
        </w:rPr>
      </w:pPr>
      <w:r>
        <w:rPr>
          <w:rFonts w:ascii="Times New Roman" w:hAnsi="Times New Roman"/>
        </w:rPr>
        <w:t xml:space="preserve">(xxxviii) </w:t>
      </w:r>
      <w:proofErr w:type="gramStart"/>
      <w:r>
        <w:rPr>
          <w:rFonts w:ascii="Times New Roman" w:hAnsi="Times New Roman"/>
        </w:rPr>
        <w:t>stenbolone</w:t>
      </w:r>
      <w:proofErr w:type="gramEnd"/>
      <w:r>
        <w:rPr>
          <w:rFonts w:ascii="Times New Roman" w:hAnsi="Times New Roman"/>
        </w:rPr>
        <w:t xml:space="preserve"> (17G6b-hydroxy-2-methyl-[5G6a]-androst-1-en-3-one);</w:t>
      </w:r>
    </w:p>
    <w:p w:rsidR="00EF1527" w:rsidRDefault="00EF1527" w:rsidP="00EF1527">
      <w:pPr>
        <w:widowControl/>
        <w:spacing w:before="120"/>
        <w:ind w:firstLine="360"/>
        <w:rPr>
          <w:rFonts w:ascii="Times New Roman" w:hAnsi="Times New Roman"/>
        </w:rPr>
      </w:pPr>
      <w:r>
        <w:rPr>
          <w:rFonts w:ascii="Times New Roman" w:hAnsi="Times New Roman"/>
        </w:rPr>
        <w:t xml:space="preserve">(xxxix) </w:t>
      </w:r>
      <w:proofErr w:type="gramStart"/>
      <w:r>
        <w:rPr>
          <w:rFonts w:ascii="Times New Roman" w:hAnsi="Times New Roman"/>
        </w:rPr>
        <w:t>testolactone</w:t>
      </w:r>
      <w:proofErr w:type="gramEnd"/>
      <w:r>
        <w:rPr>
          <w:rFonts w:ascii="Times New Roman" w:hAnsi="Times New Roman"/>
        </w:rPr>
        <w:t xml:space="preserve"> (13-hydroxy-3-oxo-13,17-secoandrosta-1,4-dien-17-oic acid lactone);</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w:t>
      </w:r>
      <w:proofErr w:type="gramEnd"/>
      <w:r>
        <w:rPr>
          <w:rFonts w:ascii="Times New Roman" w:hAnsi="Times New Roman"/>
        </w:rPr>
        <w:t>) testosterone (17G6b-hydroxyandrost-4-en-3-one);</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xli</w:t>
      </w:r>
      <w:proofErr w:type="gramEnd"/>
      <w:r>
        <w:rPr>
          <w:rFonts w:ascii="Times New Roman" w:hAnsi="Times New Roman"/>
        </w:rPr>
        <w:t>) tetrahydrogestrinone (13G6b,17G6a-diethyl-17G6b-hydroxygon-4,9,11-trien-3-one);</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xlii</w:t>
      </w:r>
      <w:proofErr w:type="gramEnd"/>
      <w:r>
        <w:rPr>
          <w:rFonts w:ascii="Times New Roman" w:hAnsi="Times New Roman"/>
        </w:rPr>
        <w:t>) trenbolone (17G6b-hydroxyestr-4,9,11-trien-3-one); and</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xliii</w:t>
      </w:r>
      <w:proofErr w:type="gramEnd"/>
      <w:r>
        <w:rPr>
          <w:rFonts w:ascii="Times New Roman" w:hAnsi="Times New Roman"/>
        </w:rPr>
        <w:t>) any salt, ester, or ether of a drug or substance described in this paragraph;</w:t>
      </w:r>
    </w:p>
    <w:p w:rsidR="00EF1527" w:rsidRDefault="00EF1527" w:rsidP="00EF1527">
      <w:pPr>
        <w:widowControl/>
        <w:spacing w:before="120"/>
        <w:ind w:firstLine="360"/>
        <w:rPr>
          <w:rFonts w:ascii="Times New Roman" w:hAnsi="Times New Roman"/>
        </w:rPr>
      </w:pPr>
      <w:r>
        <w:rPr>
          <w:rFonts w:ascii="Times New Roman" w:hAnsi="Times New Roman"/>
        </w:rPr>
        <w:t>(B)(i) Except as provided in clause (ii), such term does not include an anabolic steroid which is expressly intended for administration through implants to cattle or other nonhuman species and which has been approved by the Secretary of Health and Human Services for such administration.</w:t>
      </w:r>
    </w:p>
    <w:p w:rsidR="00EF1527" w:rsidRDefault="00EF1527" w:rsidP="00EF1527">
      <w:pPr>
        <w:widowControl/>
        <w:spacing w:before="120"/>
        <w:ind w:firstLine="360"/>
        <w:rPr>
          <w:rFonts w:ascii="Times New Roman" w:hAnsi="Times New Roman"/>
        </w:rPr>
      </w:pPr>
      <w:r>
        <w:rPr>
          <w:rFonts w:ascii="Times New Roman" w:hAnsi="Times New Roman"/>
        </w:rPr>
        <w:t>* * * * * * *</w:t>
      </w:r>
    </w:p>
    <w:p w:rsidR="00EF1527" w:rsidRDefault="00EF1527" w:rsidP="00EF1527">
      <w:pPr>
        <w:widowControl/>
        <w:spacing w:before="120"/>
        <w:ind w:firstLine="360"/>
        <w:rPr>
          <w:rFonts w:ascii="Times New Roman" w:hAnsi="Times New Roman"/>
        </w:rPr>
      </w:pPr>
      <w:r>
        <w:rPr>
          <w:rFonts w:ascii="Times New Roman" w:hAnsi="Times New Roman"/>
        </w:rPr>
        <w:t>(44) The term "felony drug offense" means an offense that is punishable by imprisonment for more than one year under any law of the United States or of a State or foreign country that prohibits or restricts conduct relating to narcotic drugs, marihuana, anabolic steroids, or depressant or stimulant substances.</w:t>
      </w:r>
    </w:p>
    <w:p w:rsidR="00EF1527" w:rsidRDefault="00EF1527" w:rsidP="00EF1527">
      <w:pPr>
        <w:widowControl/>
        <w:spacing w:before="120"/>
        <w:ind w:firstLine="360"/>
        <w:rPr>
          <w:rFonts w:ascii="Times New Roman" w:hAnsi="Times New Roman"/>
        </w:rPr>
      </w:pPr>
      <w:r>
        <w:rPr>
          <w:rFonts w:ascii="Times New Roman" w:hAnsi="Times New Roman"/>
        </w:rPr>
        <w:t>* * * * * * * Part B Authority To Control</w:t>
      </w:r>
      <w:proofErr w:type="gramStart"/>
      <w:r>
        <w:rPr>
          <w:rFonts w:ascii="Times New Roman" w:hAnsi="Times New Roman"/>
        </w:rPr>
        <w:t>;</w:t>
      </w:r>
      <w:proofErr w:type="gramEnd"/>
      <w:r>
        <w:rPr>
          <w:rFonts w:ascii="Times New Roman" w:hAnsi="Times New Roman"/>
        </w:rPr>
        <w:t xml:space="preserve"> Standards and Schedules authority and criteria for classification of su</w:t>
      </w:r>
      <w:r>
        <w:rPr>
          <w:rFonts w:ascii="Times New Roman" w:hAnsi="Times New Roman"/>
        </w:rPr>
        <w:t>b</w:t>
      </w:r>
      <w:r>
        <w:rPr>
          <w:rFonts w:ascii="Times New Roman" w:hAnsi="Times New Roman"/>
        </w:rPr>
        <w:t>stances</w:t>
      </w:r>
    </w:p>
    <w:p w:rsidR="00EF1527" w:rsidRDefault="00EF1527" w:rsidP="00EF1527">
      <w:pPr>
        <w:widowControl/>
        <w:spacing w:before="120"/>
        <w:ind w:firstLine="360"/>
        <w:rPr>
          <w:rFonts w:ascii="Times New Roman" w:hAnsi="Times New Roman"/>
        </w:rPr>
      </w:pPr>
      <w:r>
        <w:rPr>
          <w:rFonts w:ascii="Times New Roman" w:hAnsi="Times New Roman"/>
        </w:rPr>
        <w:t>Sec. 201. (a) * * *</w:t>
      </w:r>
    </w:p>
    <w:p w:rsidR="00EF1527" w:rsidRDefault="00EF1527" w:rsidP="00EF1527">
      <w:pPr>
        <w:widowControl/>
        <w:spacing w:before="120"/>
        <w:ind w:firstLine="360"/>
        <w:rPr>
          <w:rFonts w:ascii="Times New Roman" w:hAnsi="Times New Roman"/>
        </w:rPr>
      </w:pPr>
      <w:r>
        <w:rPr>
          <w:rFonts w:ascii="Times New Roman" w:hAnsi="Times New Roman"/>
        </w:rPr>
        <w:t>* * * * * * *</w:t>
      </w:r>
    </w:p>
    <w:p w:rsidR="00EF1527" w:rsidRDefault="00EF1527" w:rsidP="00EF1527">
      <w:pPr>
        <w:widowControl/>
        <w:spacing w:before="120"/>
        <w:ind w:firstLine="360"/>
        <w:rPr>
          <w:rFonts w:ascii="Times New Roman" w:hAnsi="Times New Roman"/>
        </w:rPr>
      </w:pPr>
      <w:r>
        <w:rPr>
          <w:rFonts w:ascii="Times New Roman" w:hAnsi="Times New Roman"/>
        </w:rPr>
        <w:t>(</w:t>
      </w:r>
      <w:proofErr w:type="gramStart"/>
      <w:r>
        <w:rPr>
          <w:rFonts w:ascii="Times New Roman" w:hAnsi="Times New Roman"/>
        </w:rPr>
        <w:t>g</w:t>
      </w:r>
      <w:proofErr w:type="gramEnd"/>
      <w:r>
        <w:rPr>
          <w:rFonts w:ascii="Times New Roman" w:hAnsi="Times New Roman"/>
        </w:rPr>
        <w:t>)(1) The Attorney General shall by regulation exclude any nonnarcotic [D&gt;substance from a schedule if such su</w:t>
      </w:r>
      <w:r>
        <w:rPr>
          <w:rFonts w:ascii="Times New Roman" w:hAnsi="Times New Roman"/>
        </w:rPr>
        <w:t>b</w:t>
      </w:r>
      <w:r>
        <w:rPr>
          <w:rFonts w:ascii="Times New Roman" w:hAnsi="Times New Roman"/>
        </w:rPr>
        <w:t>stance&lt;D] drug which contains a controlled substance from the application of titles II and III of the Comprehensive Drug Abuse Prevention and Control Act (21 U.S.C. 802 et seq.) if such drug may, under the Federal Food, Drug, and Cosmetic Act, be lawfully sold over the counter without a prescription.</w:t>
      </w:r>
    </w:p>
    <w:p w:rsidR="00EF1527" w:rsidRDefault="00EF1527" w:rsidP="00EF1527">
      <w:pPr>
        <w:widowControl/>
        <w:spacing w:before="120"/>
        <w:ind w:firstLine="360"/>
        <w:rPr>
          <w:rFonts w:ascii="Times New Roman" w:hAnsi="Times New Roman"/>
        </w:rPr>
      </w:pPr>
      <w:r>
        <w:rPr>
          <w:rFonts w:ascii="Times New Roman" w:hAnsi="Times New Roman"/>
        </w:rPr>
        <w:t>* * * * * * *</w:t>
      </w:r>
    </w:p>
    <w:p w:rsidR="00EF1527" w:rsidRDefault="00EF1527" w:rsidP="00EF1527">
      <w:pPr>
        <w:widowControl/>
        <w:spacing w:before="120"/>
        <w:ind w:firstLine="360"/>
        <w:rPr>
          <w:rFonts w:ascii="Times New Roman" w:hAnsi="Times New Roman"/>
        </w:rPr>
      </w:pPr>
      <w:r>
        <w:rPr>
          <w:rFonts w:ascii="Times New Roman" w:hAnsi="Times New Roman"/>
        </w:rPr>
        <w:t>(3) The Attorney General may, by regulation, exempt any compound, mixture, or preparation containing a co</w:t>
      </w:r>
      <w:r>
        <w:rPr>
          <w:rFonts w:ascii="Times New Roman" w:hAnsi="Times New Roman"/>
        </w:rPr>
        <w:t>n</w:t>
      </w:r>
      <w:r>
        <w:rPr>
          <w:rFonts w:ascii="Times New Roman" w:hAnsi="Times New Roman"/>
        </w:rPr>
        <w:t>trolled substance from the application of all or any part of this title if he finds such compound, mixture, or preparation meets the requirements of one of the following categories:</w:t>
      </w:r>
    </w:p>
    <w:p w:rsidR="00EF1527" w:rsidRDefault="00EF1527" w:rsidP="00EF1527">
      <w:pPr>
        <w:widowControl/>
        <w:spacing w:before="120"/>
        <w:ind w:firstLine="360"/>
        <w:rPr>
          <w:rFonts w:ascii="Times New Roman" w:hAnsi="Times New Roman"/>
        </w:rPr>
      </w:pPr>
      <w:r>
        <w:rPr>
          <w:rFonts w:ascii="Times New Roman" w:hAnsi="Times New Roman"/>
        </w:rPr>
        <w:t>(A) * * * * * * * * * *</w:t>
      </w:r>
    </w:p>
    <w:p w:rsidR="00EF1527" w:rsidRDefault="00EF1527" w:rsidP="00EF1527">
      <w:pPr>
        <w:widowControl/>
        <w:spacing w:before="120"/>
        <w:ind w:firstLine="360"/>
        <w:rPr>
          <w:rFonts w:ascii="Times New Roman" w:hAnsi="Times New Roman"/>
        </w:rPr>
      </w:pPr>
      <w:r>
        <w:rPr>
          <w:rFonts w:ascii="Times New Roman" w:hAnsi="Times New Roman"/>
        </w:rPr>
        <w:t>(C) Upon the recommendation of the Secretary of Health and Human Services, a compound, mixture, or prepar</w:t>
      </w:r>
      <w:r>
        <w:rPr>
          <w:rFonts w:ascii="Times New Roman" w:hAnsi="Times New Roman"/>
        </w:rPr>
        <w:t>a</w:t>
      </w:r>
      <w:r>
        <w:rPr>
          <w:rFonts w:ascii="Times New Roman" w:hAnsi="Times New Roman"/>
        </w:rPr>
        <w:t>tion which contains any anabolic steroid, which is intended for administration to a human being or an animal, and which, because of its concentration, preparation, formulation or delivery system, does not present any significant pote</w:t>
      </w:r>
      <w:r>
        <w:rPr>
          <w:rFonts w:ascii="Times New Roman" w:hAnsi="Times New Roman"/>
        </w:rPr>
        <w:t>n</w:t>
      </w:r>
      <w:r>
        <w:rPr>
          <w:rFonts w:ascii="Times New Roman" w:hAnsi="Times New Roman"/>
        </w:rPr>
        <w:t>tial for abuse.</w:t>
      </w:r>
    </w:p>
    <w:p w:rsidR="00EF1527" w:rsidRDefault="00EF1527" w:rsidP="00EF1527">
      <w:pPr>
        <w:widowControl/>
        <w:spacing w:before="120"/>
        <w:ind w:firstLine="360"/>
        <w:rPr>
          <w:rFonts w:ascii="Times New Roman" w:hAnsi="Times New Roman"/>
        </w:rPr>
      </w:pPr>
      <w:r>
        <w:rPr>
          <w:rFonts w:ascii="Times New Roman" w:hAnsi="Times New Roman"/>
        </w:rPr>
        <w:t>* * * * * * *</w:t>
      </w:r>
    </w:p>
    <w:p w:rsidR="00EF1527" w:rsidRDefault="00EF1527" w:rsidP="00EF1527">
      <w:pPr>
        <w:widowControl/>
        <w:spacing w:before="120"/>
        <w:ind w:firstLine="360"/>
        <w:rPr>
          <w:rFonts w:ascii="Times New Roman" w:hAnsi="Times New Roman"/>
        </w:rPr>
      </w:pPr>
      <w:r>
        <w:rPr>
          <w:rFonts w:ascii="Times New Roman" w:hAnsi="Times New Roman"/>
        </w:rPr>
        <w:t>Part D Offenses and Penalties * * * * * * * anabolic steroid offenses near sports facilities</w:t>
      </w:r>
    </w:p>
    <w:p w:rsidR="00EF1527" w:rsidRDefault="00EF1527" w:rsidP="00EF1527">
      <w:pPr>
        <w:widowControl/>
        <w:spacing w:before="120"/>
        <w:ind w:firstLine="360"/>
        <w:rPr>
          <w:rFonts w:ascii="Times New Roman" w:hAnsi="Times New Roman"/>
        </w:rPr>
      </w:pPr>
      <w:r>
        <w:rPr>
          <w:rFonts w:ascii="Times New Roman" w:hAnsi="Times New Roman"/>
        </w:rPr>
        <w:t>Sec. 424. (a) Whoever violates section 401(a)(1) or section 416 by manufacturing, distributing, or possessing with intent to distribute, an anabolic steroid near or at a sports facility is subject to twice the maximum term of impriso</w:t>
      </w:r>
      <w:r>
        <w:rPr>
          <w:rFonts w:ascii="Times New Roman" w:hAnsi="Times New Roman"/>
        </w:rPr>
        <w:t>n</w:t>
      </w:r>
      <w:r>
        <w:rPr>
          <w:rFonts w:ascii="Times New Roman" w:hAnsi="Times New Roman"/>
        </w:rPr>
        <w:t>ment, maximum fine, and maximum term of supervised release otherwise provided by section 401 for that offense.</w:t>
      </w:r>
    </w:p>
    <w:p w:rsidR="00EF1527" w:rsidRDefault="00EF1527" w:rsidP="00EF1527">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the</w:t>
      </w:r>
      <w:proofErr w:type="gramEnd"/>
      <w:r>
        <w:rPr>
          <w:rFonts w:ascii="Times New Roman" w:hAnsi="Times New Roman"/>
        </w:rPr>
        <w:t xml:space="preserve"> term "sports facility" means real property where athletic sports or athletic training takes place, if such pro</w:t>
      </w:r>
      <w:r>
        <w:rPr>
          <w:rFonts w:ascii="Times New Roman" w:hAnsi="Times New Roman"/>
        </w:rPr>
        <w:t>p</w:t>
      </w:r>
      <w:r>
        <w:rPr>
          <w:rFonts w:ascii="Times New Roman" w:hAnsi="Times New Roman"/>
        </w:rPr>
        <w:t>erty is privately owned for commercial purposes or if such property is publicly owned, but does not include any real property described in section 419;</w:t>
      </w:r>
    </w:p>
    <w:p w:rsidR="00EF1527" w:rsidRDefault="00EF1527" w:rsidP="00EF1527">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term "near or at" means in or on, or within 1000 feet of; and</w:t>
      </w:r>
    </w:p>
    <w:p w:rsidR="00EF1527" w:rsidRDefault="00EF1527" w:rsidP="00EF1527">
      <w:pPr>
        <w:widowControl/>
        <w:spacing w:before="120"/>
        <w:ind w:firstLine="360"/>
        <w:rPr>
          <w:rFonts w:ascii="Times New Roman" w:hAnsi="Times New Roman"/>
        </w:rPr>
      </w:pPr>
      <w:r>
        <w:rPr>
          <w:rFonts w:ascii="Times New Roman" w:hAnsi="Times New Roman"/>
        </w:rPr>
        <w:t xml:space="preserve">(3) </w:t>
      </w:r>
      <w:proofErr w:type="gramStart"/>
      <w:r>
        <w:rPr>
          <w:rFonts w:ascii="Times New Roman" w:hAnsi="Times New Roman"/>
        </w:rPr>
        <w:t>the</w:t>
      </w:r>
      <w:proofErr w:type="gramEnd"/>
      <w:r>
        <w:rPr>
          <w:rFonts w:ascii="Times New Roman" w:hAnsi="Times New Roman"/>
        </w:rPr>
        <w:t xml:space="preserve"> term "possessing with intent to distribute" means possessing with the intent to distribute near or at a sports facility.</w:t>
      </w:r>
    </w:p>
    <w:p w:rsidR="00EF1527" w:rsidRDefault="00EF1527" w:rsidP="00EF1527">
      <w:pPr>
        <w:widowControl/>
        <w:spacing w:before="120"/>
        <w:ind w:firstLine="360"/>
        <w:rPr>
          <w:rFonts w:ascii="Times New Roman" w:hAnsi="Times New Roman"/>
        </w:rPr>
      </w:pPr>
      <w:r>
        <w:rPr>
          <w:rFonts w:ascii="Times New Roman" w:hAnsi="Times New Roman"/>
        </w:rPr>
        <w:t>* * * * * * *</w:t>
      </w:r>
    </w:p>
    <w:p w:rsidR="00EF1527" w:rsidRDefault="00EF1527" w:rsidP="00EF1527">
      <w:pPr>
        <w:widowControl/>
        <w:spacing w:before="120"/>
        <w:ind w:firstLine="360"/>
        <w:rPr>
          <w:rFonts w:ascii="Times New Roman" w:hAnsi="Times New Roman"/>
        </w:rPr>
      </w:pPr>
      <w:proofErr w:type="gramStart"/>
      <w:r>
        <w:rPr>
          <w:rFonts w:ascii="Times New Roman" w:hAnsi="Times New Roman"/>
        </w:rPr>
        <w:t>SECTION 1903 OF THE ANABOLIC STEROIDS CONTROL ACT</w:t>
      </w:r>
      <w:proofErr w:type="gramEnd"/>
      <w:r>
        <w:rPr>
          <w:rFonts w:ascii="Times New Roman" w:hAnsi="Times New Roman"/>
        </w:rPr>
        <w:t xml:space="preserve"> OF 1990</w:t>
      </w:r>
    </w:p>
    <w:p w:rsidR="00EF1527" w:rsidRDefault="00EF1527" w:rsidP="00EF1527">
      <w:pPr>
        <w:widowControl/>
        <w:spacing w:before="120"/>
        <w:ind w:firstLine="360"/>
        <w:rPr>
          <w:rFonts w:ascii="Times New Roman" w:hAnsi="Times New Roman"/>
        </w:rPr>
      </w:pPr>
      <w:r>
        <w:rPr>
          <w:rFonts w:ascii="Times New Roman" w:hAnsi="Times New Roman"/>
        </w:rPr>
        <w:t xml:space="preserve">SEC. 1903. </w:t>
      </w:r>
      <w:proofErr w:type="gramStart"/>
      <w:r>
        <w:rPr>
          <w:rFonts w:ascii="Times New Roman" w:hAnsi="Times New Roman"/>
        </w:rPr>
        <w:t>REGULATIONS BY ATTORNEY GENERAL.</w:t>
      </w:r>
      <w:proofErr w:type="gramEnd"/>
    </w:p>
    <w:p w:rsidR="00EF1527" w:rsidRDefault="00EF1527" w:rsidP="00EF1527">
      <w:pPr>
        <w:widowControl/>
        <w:spacing w:before="120"/>
        <w:ind w:firstLine="360"/>
        <w:rPr>
          <w:rFonts w:ascii="Times New Roman" w:hAnsi="Times New Roman"/>
        </w:rPr>
      </w:pPr>
      <w:r>
        <w:rPr>
          <w:rFonts w:ascii="Times New Roman" w:hAnsi="Times New Roman"/>
        </w:rPr>
        <w:t>[D&gt;(a) Abuse Potential. The Attorney General, upon the recommendation of the Secretary of Health and Human Services, may, by regulation, exempt any compound, mixture, or preparation containing a substance in paragraph (41) of section 102 of the Controlled Substances Act (as added by section 2 of this Act) from the application of all or any part of the Controlled Substances Act if, because of its concentration, preparation, mixture or delivery system, it has no significant potential for abuse</w:t>
      </w:r>
      <w:proofErr w:type="gramStart"/>
      <w:r>
        <w:rPr>
          <w:rFonts w:ascii="Times New Roman" w:hAnsi="Times New Roman"/>
        </w:rPr>
        <w:t>.&lt;</w:t>
      </w:r>
      <w:proofErr w:type="gramEnd"/>
      <w:r>
        <w:rPr>
          <w:rFonts w:ascii="Times New Roman" w:hAnsi="Times New Roman"/>
        </w:rPr>
        <w:t>D]</w:t>
      </w:r>
    </w:p>
    <w:p w:rsidR="00EF1527" w:rsidRDefault="00EF1527" w:rsidP="00EF1527">
      <w:pPr>
        <w:widowControl/>
        <w:spacing w:before="120"/>
        <w:ind w:firstLine="360"/>
        <w:rPr>
          <w:rFonts w:ascii="Times New Roman" w:hAnsi="Times New Roman"/>
        </w:rPr>
      </w:pPr>
      <w:r>
        <w:rPr>
          <w:rFonts w:ascii="Times New Roman" w:hAnsi="Times New Roman"/>
        </w:rPr>
        <w:t>[D&gt;(b)&lt;D] (a) Drugs for Treatment of Rare Diseases. If the Attorney General finds that a drug listed in paragraph (41) of section 102 of the Controlled Substances Act (as added by section 2 of this Act) is</w:t>
      </w:r>
    </w:p>
    <w:p w:rsidR="00EF1527" w:rsidRDefault="00EF1527" w:rsidP="00EF1527">
      <w:pPr>
        <w:widowControl/>
        <w:spacing w:before="120"/>
        <w:ind w:firstLine="360"/>
        <w:rPr>
          <w:rFonts w:ascii="Times New Roman" w:hAnsi="Times New Roman"/>
        </w:rPr>
      </w:pPr>
      <w:r>
        <w:rPr>
          <w:rFonts w:ascii="Times New Roman" w:hAnsi="Times New Roman"/>
        </w:rPr>
        <w:t>(1) * * * * * * * * * *</w:t>
      </w:r>
    </w:p>
    <w:p w:rsidR="00EF1527" w:rsidRDefault="00EF1527" w:rsidP="00EF1527">
      <w:pPr>
        <w:widowControl/>
        <w:spacing w:before="120"/>
        <w:ind w:firstLine="360"/>
        <w:rPr>
          <w:rFonts w:ascii="Times New Roman" w:hAnsi="Times New Roman"/>
        </w:rPr>
      </w:pPr>
      <w:r>
        <w:rPr>
          <w:rFonts w:ascii="Times New Roman" w:hAnsi="Times New Roman"/>
        </w:rPr>
        <w:t>[D&gt;(c)&lt;D] (b) Date of Issuance of Regulations. The Attorney General shall issue regulations implementing this section not later than 45 days after the date of enactment of this Act, except that the regulations required under section 3(a) shall be issued not later than 180 days after the date of enactment of this Act.</w:t>
      </w:r>
    </w:p>
    <w:p w:rsidR="00EF1527" w:rsidRDefault="00EF1527" w:rsidP="00EF1527">
      <w:pPr>
        <w:widowControl/>
        <w:spacing w:before="120"/>
        <w:ind w:firstLine="360"/>
        <w:rPr>
          <w:rFonts w:ascii="Times New Roman" w:hAnsi="Times New Roman"/>
        </w:rPr>
      </w:pPr>
      <w:r>
        <w:rPr>
          <w:rFonts w:ascii="Times New Roman" w:hAnsi="Times New Roman"/>
        </w:rPr>
        <w:t>Markup Transcript</w:t>
      </w:r>
    </w:p>
    <w:p w:rsidR="00EF1527" w:rsidRDefault="00EF1527" w:rsidP="00EF1527">
      <w:pPr>
        <w:widowControl/>
        <w:spacing w:before="120"/>
        <w:ind w:firstLine="360"/>
        <w:rPr>
          <w:rFonts w:ascii="Times New Roman" w:hAnsi="Times New Roman"/>
        </w:rPr>
      </w:pPr>
      <w:r>
        <w:rPr>
          <w:rFonts w:ascii="Times New Roman" w:hAnsi="Times New Roman"/>
        </w:rPr>
        <w:t>BUSINESS MEETING WEDNESDAY, MARCH 31, 2004</w:t>
      </w:r>
    </w:p>
    <w:p w:rsidR="00EF1527" w:rsidRDefault="00EF1527" w:rsidP="00EF1527">
      <w:pPr>
        <w:widowControl/>
        <w:spacing w:before="120"/>
        <w:ind w:firstLine="360"/>
        <w:rPr>
          <w:rFonts w:ascii="Times New Roman" w:hAnsi="Times New Roman"/>
        </w:rPr>
      </w:pPr>
      <w:r>
        <w:rPr>
          <w:rFonts w:ascii="Times New Roman" w:hAnsi="Times New Roman"/>
        </w:rPr>
        <w:t>House of Representatives, Committee on the Judiciary,</w:t>
      </w:r>
    </w:p>
    <w:p w:rsidR="00EF1527" w:rsidRDefault="00EF1527" w:rsidP="00EF1527">
      <w:pPr>
        <w:widowControl/>
        <w:spacing w:before="120"/>
        <w:ind w:firstLine="360"/>
        <w:rPr>
          <w:rFonts w:ascii="Times New Roman" w:hAnsi="Times New Roman"/>
        </w:rPr>
      </w:pPr>
      <w:r>
        <w:rPr>
          <w:rFonts w:ascii="Times New Roman" w:hAnsi="Times New Roman"/>
        </w:rPr>
        <w:t>Washington, DC.</w:t>
      </w:r>
    </w:p>
    <w:p w:rsidR="00EF1527" w:rsidRDefault="00EF1527" w:rsidP="00EF1527">
      <w:pPr>
        <w:widowControl/>
        <w:spacing w:before="120"/>
        <w:ind w:firstLine="360"/>
        <w:rPr>
          <w:rFonts w:ascii="Times New Roman" w:hAnsi="Times New Roman"/>
        </w:rPr>
      </w:pPr>
      <w:r>
        <w:rPr>
          <w:rFonts w:ascii="Times New Roman" w:hAnsi="Times New Roman"/>
        </w:rPr>
        <w:t>The Committee met, pursuant to notice, at 10:00 a.m., in Room 2141 Rayburn House Office Building, Hon. F. James Sensenbrenner, Jr. [Chairman of the Committee] presiding.</w:t>
      </w:r>
    </w:p>
    <w:p w:rsidR="00EF1527" w:rsidRDefault="00EF1527" w:rsidP="00EF1527">
      <w:pPr>
        <w:widowControl/>
        <w:spacing w:before="120"/>
        <w:ind w:firstLine="360"/>
        <w:rPr>
          <w:rFonts w:ascii="Times New Roman" w:hAnsi="Times New Roman"/>
        </w:rPr>
      </w:pPr>
      <w:r>
        <w:rPr>
          <w:rFonts w:ascii="Times New Roman" w:hAnsi="Times New Roman"/>
        </w:rPr>
        <w:t>Chairman Sensenbrenner</w:t>
      </w:r>
      <w:proofErr w:type="gramStart"/>
      <w:r>
        <w:rPr>
          <w:rFonts w:ascii="Times New Roman" w:hAnsi="Times New Roman"/>
        </w:rPr>
        <w:t>..</w:t>
      </w:r>
      <w:proofErr w:type="gramEnd"/>
      <w:r>
        <w:rPr>
          <w:rFonts w:ascii="Times New Roman" w:hAnsi="Times New Roman"/>
        </w:rPr>
        <w:t xml:space="preserve"> The Committee will be in order. A working quorum is present. The only item on the agenda today is H.R. 3866, the "Anabolic Steroid Control Act of 2004." The Chair recognizes the gentleman from North Carolina, Mr. Coble, </w:t>
      </w:r>
      <w:proofErr w:type="gramStart"/>
      <w:r>
        <w:rPr>
          <w:rFonts w:ascii="Times New Roman" w:hAnsi="Times New Roman"/>
        </w:rPr>
        <w:t>the</w:t>
      </w:r>
      <w:proofErr w:type="gramEnd"/>
      <w:r>
        <w:rPr>
          <w:rFonts w:ascii="Times New Roman" w:hAnsi="Times New Roman"/>
        </w:rPr>
        <w:t xml:space="preserve"> Chairman of the Subcommittee on Crime, Terrorism, and Homeland Security for a m</w:t>
      </w:r>
      <w:r>
        <w:rPr>
          <w:rFonts w:ascii="Times New Roman" w:hAnsi="Times New Roman"/>
        </w:rPr>
        <w:t>o</w:t>
      </w:r>
      <w:r>
        <w:rPr>
          <w:rFonts w:ascii="Times New Roman" w:hAnsi="Times New Roman"/>
        </w:rPr>
        <w:t>tion.</w:t>
      </w:r>
    </w:p>
    <w:p w:rsidR="00EF1527" w:rsidRDefault="00EF1527" w:rsidP="00EF1527">
      <w:pPr>
        <w:widowControl/>
        <w:spacing w:before="120"/>
        <w:ind w:firstLine="360"/>
        <w:rPr>
          <w:rFonts w:ascii="Times New Roman" w:hAnsi="Times New Roman"/>
        </w:rPr>
      </w:pPr>
      <w:r>
        <w:rPr>
          <w:rFonts w:ascii="Times New Roman" w:hAnsi="Times New Roman"/>
        </w:rPr>
        <w:t>Mr. Coble. Mr. Chairman, the Subcommittee on Crime, Terrorism, and Homeland Security reports favorably the bill H.R. 3866 with a single amendment in the nature of a substitute and moves its favorable recommendation to the full House.</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Without objection, the bill will be considered as read and open for amendment at any point, and the Subcommittee amendment in the nature of a substitute which the Members have before them will be co</w:t>
      </w:r>
      <w:r>
        <w:rPr>
          <w:rFonts w:ascii="Times New Roman" w:hAnsi="Times New Roman"/>
        </w:rPr>
        <w:t>n</w:t>
      </w:r>
      <w:r>
        <w:rPr>
          <w:rFonts w:ascii="Times New Roman" w:hAnsi="Times New Roman"/>
        </w:rPr>
        <w:t>sidered as read and considered as the original text for purposes of amendment and open for amendment at any point.</w:t>
      </w:r>
    </w:p>
    <w:p w:rsidR="00EF1527" w:rsidRDefault="00EF1527" w:rsidP="00EF1527">
      <w:pPr>
        <w:widowControl/>
        <w:spacing w:before="120"/>
        <w:ind w:firstLine="360"/>
        <w:rPr>
          <w:rFonts w:ascii="Times New Roman" w:hAnsi="Times New Roman"/>
        </w:rPr>
      </w:pPr>
      <w:r>
        <w:rPr>
          <w:rFonts w:ascii="Times New Roman" w:hAnsi="Times New Roman"/>
        </w:rPr>
        <w:t>The Chair recognizes himself to strike the last word.</w:t>
      </w:r>
    </w:p>
    <w:p w:rsidR="00EF1527" w:rsidRDefault="00EF1527" w:rsidP="00EF1527">
      <w:pPr>
        <w:widowControl/>
        <w:spacing w:before="120"/>
        <w:ind w:firstLine="360"/>
        <w:rPr>
          <w:rFonts w:ascii="Times New Roman" w:hAnsi="Times New Roman"/>
        </w:rPr>
      </w:pPr>
      <w:r>
        <w:rPr>
          <w:rFonts w:ascii="Times New Roman" w:hAnsi="Times New Roman"/>
        </w:rPr>
        <w:t>Performance-enhancing drugs continue to plague athletics and professional sports. Not only are anabolic steroids prevalent in some professional sports, the steroids are also being used by high school students. Since steroids were banned under the Control Act of 1990, many new substances have been developed that have essentially the same effect on the body as anabolic steroids. These drugs are commonly referred to as steroid precursors. This bill, which I intr</w:t>
      </w:r>
      <w:r>
        <w:rPr>
          <w:rFonts w:ascii="Times New Roman" w:hAnsi="Times New Roman"/>
        </w:rPr>
        <w:t>o</w:t>
      </w:r>
      <w:r>
        <w:rPr>
          <w:rFonts w:ascii="Times New Roman" w:hAnsi="Times New Roman"/>
        </w:rPr>
        <w:t>duced with Mr. Conyers, amends the Controlled Substances Act by updating the list to include precursors and providing increased penalties for trafficking in anabolic steroids and precursors near sports facilities.</w:t>
      </w:r>
    </w:p>
    <w:p w:rsidR="00EF1527" w:rsidRDefault="00EF1527" w:rsidP="00EF1527">
      <w:pPr>
        <w:widowControl/>
        <w:spacing w:before="120"/>
        <w:ind w:firstLine="360"/>
        <w:rPr>
          <w:rFonts w:ascii="Times New Roman" w:hAnsi="Times New Roman"/>
        </w:rPr>
      </w:pPr>
      <w:r>
        <w:rPr>
          <w:rFonts w:ascii="Times New Roman" w:hAnsi="Times New Roman"/>
        </w:rPr>
        <w:t>During his State of the Union address this year the President said, "the use of the performance-enhancing drugs like steroids in baseball, football, and other sports is dangerous, and it sends the wrong message that there are shortcuts to accomplishment, and that performance is more important than character."</w:t>
      </w:r>
    </w:p>
    <w:p w:rsidR="00EF1527" w:rsidRDefault="00EF1527" w:rsidP="00EF1527">
      <w:pPr>
        <w:widowControl/>
        <w:spacing w:before="120"/>
        <w:ind w:firstLine="360"/>
        <w:rPr>
          <w:rFonts w:ascii="Times New Roman" w:hAnsi="Times New Roman"/>
        </w:rPr>
      </w:pPr>
      <w:r>
        <w:rPr>
          <w:rFonts w:ascii="Times New Roman" w:hAnsi="Times New Roman"/>
        </w:rPr>
        <w:t>The problem of steroid abuse in professional sports continues to receive a great deal of media attention. Reports of widespread abuse in professional sports, specifically baseball, have fueled this attention. A few weeks ago in the San Francisco area, DOJ charged four individuals with conspiring to distribute anabolic steroids and other performance-enhancing drugs to dozens of athletes in major league baseball, the NFL, and track and field.</w:t>
      </w:r>
    </w:p>
    <w:p w:rsidR="00EF1527" w:rsidRDefault="00EF1527" w:rsidP="00EF1527">
      <w:pPr>
        <w:widowControl/>
        <w:spacing w:before="120"/>
        <w:ind w:firstLine="360"/>
        <w:rPr>
          <w:rFonts w:ascii="Times New Roman" w:hAnsi="Times New Roman"/>
        </w:rPr>
      </w:pPr>
      <w:r>
        <w:rPr>
          <w:rFonts w:ascii="Times New Roman" w:hAnsi="Times New Roman"/>
        </w:rPr>
        <w:t>On March 16, the Subcommittee held a hearing on this bill and the hearing highlighted the prevalence of steroids in professional sports as well as the adverse health effects these drugs have. There have been numerous studies citing side effects associated with steroid use. Long-term consequences of steroid use include liver disorders, high blood pressure, and extreme mood swings. Other side effects found in women are male pattern baldness, cessation of menstrual cycle, and facial hair growth. Men can experience infertility and male breast development.</w:t>
      </w:r>
    </w:p>
    <w:p w:rsidR="00EF1527" w:rsidRDefault="00EF1527" w:rsidP="00EF1527">
      <w:pPr>
        <w:widowControl/>
        <w:spacing w:before="120"/>
        <w:ind w:firstLine="360"/>
        <w:rPr>
          <w:rFonts w:ascii="Times New Roman" w:hAnsi="Times New Roman"/>
        </w:rPr>
      </w:pPr>
      <w:r>
        <w:rPr>
          <w:rFonts w:ascii="Times New Roman" w:hAnsi="Times New Roman"/>
        </w:rPr>
        <w:t xml:space="preserve">Sadly, </w:t>
      </w:r>
      <w:proofErr w:type="gramStart"/>
      <w:r>
        <w:rPr>
          <w:rFonts w:ascii="Times New Roman" w:hAnsi="Times New Roman"/>
        </w:rPr>
        <w:t>the use of these drugs is glamorized by professional athletes</w:t>
      </w:r>
      <w:proofErr w:type="gramEnd"/>
      <w:r>
        <w:rPr>
          <w:rFonts w:ascii="Times New Roman" w:hAnsi="Times New Roman"/>
        </w:rPr>
        <w:t>. The message that adolescents receive is that the use of performance-enhancing drugs is necessary to compete and should be used regardless of the health effects. The evidence suggests that even middle-school students have not been immune to the perils of steroid use. Adolescents are at risk of the side effects outlined above as well as premature skeletal maturation and accelerated puberty changes which may result in stunted growth.</w:t>
      </w:r>
    </w:p>
    <w:p w:rsidR="00EF1527" w:rsidRDefault="00EF1527" w:rsidP="00EF1527">
      <w:pPr>
        <w:widowControl/>
        <w:spacing w:before="120"/>
        <w:ind w:firstLine="360"/>
        <w:rPr>
          <w:rFonts w:ascii="Times New Roman" w:hAnsi="Times New Roman"/>
        </w:rPr>
      </w:pPr>
      <w:r>
        <w:rPr>
          <w:rFonts w:ascii="Times New Roman" w:hAnsi="Times New Roman"/>
        </w:rPr>
        <w:t>The National Institute on Drug Abuse estimated in 2003 that 1.4 percent of eighth-graders, 1.7 percent of tenth-graders, and 2.1 percent of twelfth-graders have taken anabolic steroids at least once in their lives. Although this is a slight decrease from the previous year, the use of steroids among adolescents has significantly increased since the early 1990's. The trend is alarming but it is even more disturbing that many precursor steroids are just as dangerous but are not yet illegal, leaving the impression that they are safe methods of enhancing performance. This legislation will add these drugs to the controlled substance list, making it more difficult for adults and adolescents to obtain them.</w:t>
      </w:r>
    </w:p>
    <w:p w:rsidR="00EF1527" w:rsidRDefault="00EF1527" w:rsidP="00EF1527">
      <w:pPr>
        <w:widowControl/>
        <w:spacing w:before="120"/>
        <w:ind w:firstLine="360"/>
        <w:rPr>
          <w:rFonts w:ascii="Times New Roman" w:hAnsi="Times New Roman"/>
        </w:rPr>
      </w:pPr>
      <w:r>
        <w:rPr>
          <w:rFonts w:ascii="Times New Roman" w:hAnsi="Times New Roman"/>
        </w:rPr>
        <w:t>I urge my colleagues to support this important bipartisan legislation and at this time am prepared to recognize either Mr. Conyers or Mr. Scott. Who wants to give the Democratic statement?</w:t>
      </w:r>
    </w:p>
    <w:p w:rsidR="00EF1527" w:rsidRDefault="00EF1527" w:rsidP="00EF1527">
      <w:pPr>
        <w:widowControl/>
        <w:spacing w:before="120"/>
        <w:ind w:firstLine="360"/>
        <w:rPr>
          <w:rFonts w:ascii="Times New Roman" w:hAnsi="Times New Roman"/>
        </w:rPr>
      </w:pPr>
      <w:r>
        <w:rPr>
          <w:rFonts w:ascii="Times New Roman" w:hAnsi="Times New Roman"/>
        </w:rPr>
        <w:t>Mr. Conyers. I will share with Mr. Scott.</w:t>
      </w:r>
    </w:p>
    <w:p w:rsidR="00EF1527" w:rsidRDefault="00EF1527" w:rsidP="00EF1527">
      <w:pPr>
        <w:widowControl/>
        <w:spacing w:before="120"/>
        <w:ind w:firstLine="360"/>
        <w:rPr>
          <w:rFonts w:ascii="Times New Roman" w:hAnsi="Times New Roman"/>
        </w:rPr>
      </w:pPr>
      <w:r>
        <w:rPr>
          <w:rFonts w:ascii="Times New Roman" w:hAnsi="Times New Roman"/>
        </w:rPr>
        <w:t>Chairman Sensenbrenner. The gentleman from Michigan is recognized for two-and-a-half minutes.</w:t>
      </w:r>
    </w:p>
    <w:p w:rsidR="00EF1527" w:rsidRDefault="00EF1527" w:rsidP="00EF1527">
      <w:pPr>
        <w:widowControl/>
        <w:spacing w:before="120"/>
        <w:ind w:firstLine="360"/>
        <w:rPr>
          <w:rFonts w:ascii="Times New Roman" w:hAnsi="Times New Roman"/>
        </w:rPr>
      </w:pPr>
      <w:r>
        <w:rPr>
          <w:rFonts w:ascii="Times New Roman" w:hAnsi="Times New Roman"/>
        </w:rPr>
        <w:t>Mr. Conyers. I yield to the distinguished Ranking Subcommittee Member.</w:t>
      </w:r>
    </w:p>
    <w:p w:rsidR="00EF1527" w:rsidRDefault="00EF1527" w:rsidP="00EF1527">
      <w:pPr>
        <w:widowControl/>
        <w:spacing w:before="120"/>
        <w:ind w:firstLine="360"/>
        <w:rPr>
          <w:rFonts w:ascii="Times New Roman" w:hAnsi="Times New Roman"/>
        </w:rPr>
      </w:pPr>
      <w:r>
        <w:rPr>
          <w:rFonts w:ascii="Times New Roman" w:hAnsi="Times New Roman"/>
        </w:rPr>
        <w:t>Mr. Scott. Thank you, Mr. Chairman. I am pleased to join you in support of the Anabolic Steroid Control Act of 2004. This legislation updates the ban on anabolic steroids to include several steroid precursors that have been deve</w:t>
      </w:r>
      <w:r>
        <w:rPr>
          <w:rFonts w:ascii="Times New Roman" w:hAnsi="Times New Roman"/>
        </w:rPr>
        <w:t>l</w:t>
      </w:r>
      <w:r>
        <w:rPr>
          <w:rFonts w:ascii="Times New Roman" w:hAnsi="Times New Roman"/>
        </w:rPr>
        <w:t>oped since the 1990 ban on anabolic steroids. These precursors have been shown to cause the same reaction to the body as anabolic steroids and they are just as dangerous in terms of side effects and long-term care damage. Currently they are not illegal. They are widely used by athletes and others seeking to enhance muscle and body development, and these drugs are now showing up over-the-counter and in the nutrition and dietary supplements.</w:t>
      </w:r>
    </w:p>
    <w:p w:rsidR="00EF1527" w:rsidRDefault="00EF1527" w:rsidP="00EF1527">
      <w:pPr>
        <w:widowControl/>
        <w:spacing w:before="120"/>
        <w:ind w:firstLine="360"/>
        <w:rPr>
          <w:rFonts w:ascii="Times New Roman" w:hAnsi="Times New Roman"/>
        </w:rPr>
      </w:pPr>
      <w:r>
        <w:rPr>
          <w:rFonts w:ascii="Times New Roman" w:hAnsi="Times New Roman"/>
        </w:rPr>
        <w:t>Of course, the driving concern of the bill is the impact on children. Some are athletes using the drugs with the belief that they will become great in their sport and gain money and fame. But in addition to risking disqualification from playing sports, they also risk many of the health problems that the Chairman has indicated. Many of these drugs and precursors could be legitimately made available by prescription by physicians to treat conditions such as body wasting in patients with AIDS and other diseases that result in loss of lean muscle mass.</w:t>
      </w:r>
    </w:p>
    <w:p w:rsidR="00EF1527" w:rsidRDefault="00EF1527" w:rsidP="00EF1527">
      <w:pPr>
        <w:widowControl/>
        <w:spacing w:before="120"/>
        <w:ind w:firstLine="360"/>
        <w:rPr>
          <w:rFonts w:ascii="Times New Roman" w:hAnsi="Times New Roman"/>
        </w:rPr>
      </w:pPr>
      <w:r>
        <w:rPr>
          <w:rFonts w:ascii="Times New Roman" w:hAnsi="Times New Roman"/>
        </w:rPr>
        <w:t>So Mr. Chairman, I am pleased to join this effort to get these drugs out of the category of easy access so that they can be both controlled and be available for appropriate medical use. I yield back to the gentleman from Michigan.</w:t>
      </w:r>
    </w:p>
    <w:p w:rsidR="00EF1527" w:rsidRDefault="00EF1527" w:rsidP="00EF1527">
      <w:pPr>
        <w:widowControl/>
        <w:spacing w:before="120"/>
        <w:ind w:firstLine="360"/>
        <w:rPr>
          <w:rFonts w:ascii="Times New Roman" w:hAnsi="Times New Roman"/>
        </w:rPr>
      </w:pPr>
      <w:r>
        <w:rPr>
          <w:rFonts w:ascii="Times New Roman" w:hAnsi="Times New Roman"/>
        </w:rPr>
        <w:t>Mr. Conyers. Thank you very much.</w:t>
      </w:r>
    </w:p>
    <w:p w:rsidR="00EF1527" w:rsidRDefault="00EF1527" w:rsidP="00EF1527">
      <w:pPr>
        <w:widowControl/>
        <w:spacing w:before="120"/>
        <w:ind w:firstLine="360"/>
        <w:rPr>
          <w:rFonts w:ascii="Times New Roman" w:hAnsi="Times New Roman"/>
        </w:rPr>
      </w:pPr>
      <w:r>
        <w:rPr>
          <w:rFonts w:ascii="Times New Roman" w:hAnsi="Times New Roman"/>
        </w:rPr>
        <w:t xml:space="preserve">I just wanted to be able to identify this particular steroid precursor androstenedione. You can write that down, if you would like. What we are saying here, Mr. Chairman, the eight of us with special commendations to </w:t>
      </w:r>
      <w:proofErr w:type="gramStart"/>
      <w:r>
        <w:rPr>
          <w:rFonts w:ascii="Times New Roman" w:hAnsi="Times New Roman"/>
        </w:rPr>
        <w:t>yourself</w:t>
      </w:r>
      <w:proofErr w:type="gramEnd"/>
      <w:r>
        <w:rPr>
          <w:rFonts w:ascii="Times New Roman" w:hAnsi="Times New Roman"/>
        </w:rPr>
        <w:t xml:space="preserve"> and our colleague John Sweeney of New York, is that the precursors have now been found medically to be as dangerous as the steroids themselves. And that unless you start dealing with the statistic that Chairman Sensenbrenner issued, which is controlling for me, one out of 40 high school seniors have reported that they have used a precursor during 2002, and that one out of 50 tenth-graders, almost as bad, have used them in the previous year.</w:t>
      </w:r>
    </w:p>
    <w:p w:rsidR="00EF1527" w:rsidRDefault="00EF1527" w:rsidP="00EF1527">
      <w:pPr>
        <w:widowControl/>
        <w:spacing w:before="120"/>
        <w:ind w:firstLine="360"/>
        <w:rPr>
          <w:rFonts w:ascii="Times New Roman" w:hAnsi="Times New Roman"/>
        </w:rPr>
      </w:pPr>
      <w:r>
        <w:rPr>
          <w:rFonts w:ascii="Times New Roman" w:hAnsi="Times New Roman"/>
        </w:rPr>
        <w:t>So we have got a big problem on our hands. It is becoming commonplace and it is about time that our sports leaders take some kind of control about this thing. It is really not a good day in America when you need the United States Co</w:t>
      </w:r>
      <w:r>
        <w:rPr>
          <w:rFonts w:ascii="Times New Roman" w:hAnsi="Times New Roman"/>
        </w:rPr>
        <w:t>n</w:t>
      </w:r>
      <w:r>
        <w:rPr>
          <w:rFonts w:ascii="Times New Roman" w:hAnsi="Times New Roman"/>
        </w:rPr>
        <w:t>gress to tell the kids that we have got to criminalize this thing because most of the people in sports are turning their head the other way. I think that is the worst thing that makes us have to do what we are doing here today.</w:t>
      </w:r>
    </w:p>
    <w:p w:rsidR="00EF1527" w:rsidRDefault="00EF1527" w:rsidP="00EF1527">
      <w:pPr>
        <w:widowControl/>
        <w:spacing w:before="120"/>
        <w:ind w:firstLine="360"/>
        <w:rPr>
          <w:rFonts w:ascii="Times New Roman" w:hAnsi="Times New Roman"/>
        </w:rPr>
      </w:pPr>
      <w:r>
        <w:rPr>
          <w:rFonts w:ascii="Times New Roman" w:hAnsi="Times New Roman"/>
        </w:rPr>
        <w:t>I thank the Chairman.</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Without objection, all Members' opening statements will be placed in the record at this point.</w:t>
      </w:r>
    </w:p>
    <w:p w:rsidR="00EF1527" w:rsidRDefault="00EF1527" w:rsidP="00EF1527">
      <w:pPr>
        <w:widowControl/>
        <w:spacing w:before="120"/>
        <w:ind w:firstLine="360"/>
        <w:rPr>
          <w:rFonts w:ascii="Times New Roman" w:hAnsi="Times New Roman"/>
        </w:rPr>
      </w:pPr>
      <w:r>
        <w:rPr>
          <w:rFonts w:ascii="Times New Roman" w:hAnsi="Times New Roman"/>
        </w:rPr>
        <w:t>[The prepared statement of Mr. Conyers follows:]</w:t>
      </w:r>
    </w:p>
    <w:p w:rsidR="00EF1527" w:rsidRDefault="00EF1527" w:rsidP="00EF1527">
      <w:pPr>
        <w:widowControl/>
        <w:spacing w:before="120"/>
        <w:ind w:firstLine="360"/>
        <w:rPr>
          <w:rFonts w:ascii="Times New Roman" w:hAnsi="Times New Roman"/>
        </w:rPr>
      </w:pPr>
      <w:r>
        <w:rPr>
          <w:rFonts w:ascii="Times New Roman" w:hAnsi="Times New Roman"/>
        </w:rPr>
        <w:t>Prepared Statement of the Honorable John Conyers, Jr., a Representative in Congress From the State of Michigan, and Ranking Member, Committee on the Judiciary</w:t>
      </w:r>
    </w:p>
    <w:p w:rsidR="00EF1527" w:rsidRDefault="00EF1527" w:rsidP="00EF1527">
      <w:pPr>
        <w:widowControl/>
        <w:spacing w:before="120"/>
        <w:ind w:firstLine="360"/>
        <w:rPr>
          <w:rFonts w:ascii="Times New Roman" w:hAnsi="Times New Roman"/>
        </w:rPr>
      </w:pPr>
      <w:r>
        <w:rPr>
          <w:rFonts w:ascii="Times New Roman" w:hAnsi="Times New Roman"/>
        </w:rPr>
        <w:t>I strongly support the legislative proposal under consideration today. Without a doubt, H.R. 3866, the "Anabolic Steroid Control Act of 2004," represents a major step in the right direction.</w:t>
      </w:r>
    </w:p>
    <w:p w:rsidR="00EF1527" w:rsidRDefault="00EF1527" w:rsidP="00EF1527">
      <w:pPr>
        <w:widowControl/>
        <w:spacing w:before="120"/>
        <w:ind w:firstLine="360"/>
        <w:rPr>
          <w:rFonts w:ascii="Times New Roman" w:hAnsi="Times New Roman"/>
        </w:rPr>
      </w:pPr>
      <w:r>
        <w:rPr>
          <w:rFonts w:ascii="Times New Roman" w:hAnsi="Times New Roman"/>
        </w:rPr>
        <w:t>First, the bill highlights the serious nature of trafficking in steroid precursors by increasing the criminal penalties associated with their distribution, particularly near a sports facility. It's worth noting that this outcome was achieved without the use of mandatory minimums. Instead, the bill was drafted in such a way so as to leave sentencing determ</w:t>
      </w:r>
      <w:r>
        <w:rPr>
          <w:rFonts w:ascii="Times New Roman" w:hAnsi="Times New Roman"/>
        </w:rPr>
        <w:t>i</w:t>
      </w:r>
      <w:r>
        <w:rPr>
          <w:rFonts w:ascii="Times New Roman" w:hAnsi="Times New Roman"/>
        </w:rPr>
        <w:t>nations solely to the discretion of the judge with the more egregious offenders being exposed to harsher sentences.</w:t>
      </w:r>
    </w:p>
    <w:p w:rsidR="00EF1527" w:rsidRDefault="00EF1527" w:rsidP="00EF1527">
      <w:pPr>
        <w:widowControl/>
        <w:spacing w:before="120"/>
        <w:ind w:firstLine="360"/>
        <w:rPr>
          <w:rFonts w:ascii="Times New Roman" w:hAnsi="Times New Roman"/>
        </w:rPr>
      </w:pPr>
      <w:r>
        <w:rPr>
          <w:rFonts w:ascii="Times New Roman" w:hAnsi="Times New Roman"/>
        </w:rPr>
        <w:t>Second, the bill amends the Anabolic Steroid Control Act of 1990 by adding steroid precursors such as andro</w:t>
      </w:r>
      <w:r>
        <w:rPr>
          <w:rFonts w:ascii="Times New Roman" w:hAnsi="Times New Roman"/>
        </w:rPr>
        <w:t>s</w:t>
      </w:r>
      <w:r>
        <w:rPr>
          <w:rFonts w:ascii="Times New Roman" w:hAnsi="Times New Roman"/>
        </w:rPr>
        <w:t>tenedione ("andro") and its chemical cousins to the list of anabolic steroids controlled under the Controlled Substances Act. It also makes it easier for the DEA to add similar substances to that list in the future.</w:t>
      </w:r>
    </w:p>
    <w:p w:rsidR="00EF1527" w:rsidRDefault="00EF1527" w:rsidP="00EF1527">
      <w:pPr>
        <w:widowControl/>
        <w:spacing w:before="120"/>
        <w:ind w:firstLine="360"/>
        <w:rPr>
          <w:rFonts w:ascii="Times New Roman" w:hAnsi="Times New Roman"/>
        </w:rPr>
      </w:pPr>
      <w:r>
        <w:rPr>
          <w:rFonts w:ascii="Times New Roman" w:hAnsi="Times New Roman"/>
        </w:rPr>
        <w:t>Scientific evidence shows that these performance-enhancing drugs create real and significant health risks. Potential long-term consequences of these products in men include impotence and the development of breast enlargement. While some women who use these products experience male pattern baldness, increased facial hair and abnormal menstrual bleeding. And, most troubling of all, innocent children who are exposed to these products risk early onset of puberty and stunted growth.</w:t>
      </w:r>
    </w:p>
    <w:p w:rsidR="00EF1527" w:rsidRDefault="00EF1527" w:rsidP="00EF1527">
      <w:pPr>
        <w:widowControl/>
        <w:spacing w:before="120"/>
        <w:ind w:firstLine="360"/>
        <w:rPr>
          <w:rFonts w:ascii="Times New Roman" w:hAnsi="Times New Roman"/>
        </w:rPr>
      </w:pPr>
      <w:r>
        <w:rPr>
          <w:rFonts w:ascii="Times New Roman" w:hAnsi="Times New Roman"/>
        </w:rPr>
        <w:t>Finally, the bill directs the U.S. Sentencing Commission to review the Federal sentencing guidelines for crimes i</w:t>
      </w:r>
      <w:r>
        <w:rPr>
          <w:rFonts w:ascii="Times New Roman" w:hAnsi="Times New Roman"/>
        </w:rPr>
        <w:t>n</w:t>
      </w:r>
      <w:r>
        <w:rPr>
          <w:rFonts w:ascii="Times New Roman" w:hAnsi="Times New Roman"/>
        </w:rPr>
        <w:t>volving anabolic steroids and consider increasing them. Currently, the maximum sentence for offenses involving an</w:t>
      </w:r>
      <w:r>
        <w:rPr>
          <w:rFonts w:ascii="Times New Roman" w:hAnsi="Times New Roman"/>
        </w:rPr>
        <w:t>a</w:t>
      </w:r>
      <w:r>
        <w:rPr>
          <w:rFonts w:ascii="Times New Roman" w:hAnsi="Times New Roman"/>
        </w:rPr>
        <w:t>bolic steroids is only 33-41 months for first time offenders. And to receive the maximum sentence an offender would have to have between 40,000 and 60,000 units, which is defined as a 10 cc vial or 50 tablets.</w:t>
      </w:r>
    </w:p>
    <w:p w:rsidR="00EF1527" w:rsidRDefault="00EF1527" w:rsidP="00EF1527">
      <w:pPr>
        <w:widowControl/>
        <w:spacing w:before="120"/>
        <w:ind w:firstLine="360"/>
        <w:rPr>
          <w:rFonts w:ascii="Times New Roman" w:hAnsi="Times New Roman"/>
        </w:rPr>
      </w:pPr>
      <w:r>
        <w:rPr>
          <w:rFonts w:ascii="Times New Roman" w:hAnsi="Times New Roman"/>
        </w:rPr>
        <w:t>Saving children is the ultimate goal of this legislation. About one out of forty high-school seniors reported that they had used andro in the past year, according to the Department of Health and Human Services' (HHS) 2002 Monitoring the Future survey, which tracks drug use among students. The survey, conducted by HHS's National Institute on Drug Abuse, also found that about one out of fifty 10th graders had taken andro in the previous year.</w:t>
      </w:r>
    </w:p>
    <w:p w:rsidR="00EF1527" w:rsidRDefault="00EF1527" w:rsidP="00EF1527">
      <w:pPr>
        <w:widowControl/>
        <w:spacing w:before="120"/>
        <w:ind w:firstLine="360"/>
        <w:rPr>
          <w:rFonts w:ascii="Times New Roman" w:hAnsi="Times New Roman"/>
        </w:rPr>
      </w:pPr>
      <w:r>
        <w:rPr>
          <w:rFonts w:ascii="Times New Roman" w:hAnsi="Times New Roman"/>
        </w:rPr>
        <w:t>In closing, I would like to thank Chairman Sensenbrenner and Representatives Berman, Sweeney and Osborne for their bipartisan leadership on this issue. I strongly urge my colleagues to lend their support to this sensible piece of le</w:t>
      </w:r>
      <w:r>
        <w:rPr>
          <w:rFonts w:ascii="Times New Roman" w:hAnsi="Times New Roman"/>
        </w:rPr>
        <w:t>g</w:t>
      </w:r>
      <w:r>
        <w:rPr>
          <w:rFonts w:ascii="Times New Roman" w:hAnsi="Times New Roman"/>
        </w:rPr>
        <w:t>islation.</w:t>
      </w:r>
    </w:p>
    <w:p w:rsidR="00EF1527" w:rsidRDefault="00EF1527" w:rsidP="00EF1527">
      <w:pPr>
        <w:widowControl/>
        <w:spacing w:before="120"/>
        <w:ind w:firstLine="360"/>
        <w:rPr>
          <w:rFonts w:ascii="Times New Roman" w:hAnsi="Times New Roman"/>
        </w:rPr>
      </w:pPr>
      <w:r>
        <w:rPr>
          <w:rFonts w:ascii="Times New Roman" w:hAnsi="Times New Roman"/>
        </w:rPr>
        <w:t>Are there amendments?</w:t>
      </w:r>
    </w:p>
    <w:p w:rsidR="00EF1527" w:rsidRDefault="00EF1527" w:rsidP="00EF1527">
      <w:pPr>
        <w:widowControl/>
        <w:spacing w:before="120"/>
        <w:ind w:firstLine="360"/>
        <w:rPr>
          <w:rFonts w:ascii="Times New Roman" w:hAnsi="Times New Roman"/>
        </w:rPr>
      </w:pPr>
      <w:r>
        <w:rPr>
          <w:rFonts w:ascii="Times New Roman" w:hAnsi="Times New Roman"/>
        </w:rPr>
        <w:t>Mr. Scott. Mr. Chairman, I have a unanimous consent request.</w:t>
      </w:r>
    </w:p>
    <w:p w:rsidR="00EF1527" w:rsidRDefault="00EF1527" w:rsidP="00EF1527">
      <w:pPr>
        <w:widowControl/>
        <w:spacing w:before="120"/>
        <w:ind w:firstLine="360"/>
        <w:rPr>
          <w:rFonts w:ascii="Times New Roman" w:hAnsi="Times New Roman"/>
        </w:rPr>
      </w:pPr>
      <w:r>
        <w:rPr>
          <w:rFonts w:ascii="Times New Roman" w:hAnsi="Times New Roman"/>
        </w:rPr>
        <w:t xml:space="preserve">Chairman Sensenbrenner. </w:t>
      </w:r>
      <w:proofErr w:type="gramStart"/>
      <w:r>
        <w:rPr>
          <w:rFonts w:ascii="Times New Roman" w:hAnsi="Times New Roman"/>
        </w:rPr>
        <w:t>The gentleman from Virginia.</w:t>
      </w:r>
      <w:proofErr w:type="gramEnd"/>
    </w:p>
    <w:p w:rsidR="00EF1527" w:rsidRDefault="00EF1527" w:rsidP="00EF1527">
      <w:pPr>
        <w:widowControl/>
        <w:spacing w:before="120"/>
        <w:ind w:firstLine="360"/>
        <w:rPr>
          <w:rFonts w:ascii="Times New Roman" w:hAnsi="Times New Roman"/>
        </w:rPr>
      </w:pPr>
      <w:r>
        <w:rPr>
          <w:rFonts w:ascii="Times New Roman" w:hAnsi="Times New Roman"/>
        </w:rPr>
        <w:t>Mr. Scott. I have three letters, one from the National Football League, Major League Baseball Players Association, and the American Medical Association in support of the legislation. I would ask unanimous</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Without objection, the letters will be placed in the record.</w:t>
      </w:r>
    </w:p>
    <w:p w:rsidR="00EF1527" w:rsidRDefault="00EF1527" w:rsidP="00EF1527">
      <w:pPr>
        <w:widowControl/>
        <w:spacing w:before="120"/>
        <w:ind w:firstLine="360"/>
        <w:rPr>
          <w:rFonts w:ascii="Times New Roman" w:hAnsi="Times New Roman"/>
        </w:rPr>
      </w:pPr>
      <w:r>
        <w:rPr>
          <w:rFonts w:ascii="Times New Roman" w:hAnsi="Times New Roman"/>
        </w:rPr>
        <w:t>Are there amendments?</w:t>
      </w:r>
    </w:p>
    <w:p w:rsidR="00EF1527" w:rsidRDefault="00EF1527" w:rsidP="00EF1527">
      <w:pPr>
        <w:widowControl/>
        <w:spacing w:before="120"/>
        <w:ind w:firstLine="360"/>
        <w:rPr>
          <w:rFonts w:ascii="Times New Roman" w:hAnsi="Times New Roman"/>
        </w:rPr>
      </w:pPr>
      <w:r>
        <w:rPr>
          <w:rFonts w:ascii="Times New Roman" w:hAnsi="Times New Roman"/>
        </w:rPr>
        <w:t>Mr. Coble. Mr. Chairman.</w:t>
      </w:r>
    </w:p>
    <w:p w:rsidR="00EF1527" w:rsidRDefault="00EF1527" w:rsidP="00EF1527">
      <w:pPr>
        <w:widowControl/>
        <w:spacing w:before="120"/>
        <w:ind w:firstLine="360"/>
        <w:rPr>
          <w:rFonts w:ascii="Times New Roman" w:hAnsi="Times New Roman"/>
        </w:rPr>
      </w:pPr>
      <w:r>
        <w:rPr>
          <w:rFonts w:ascii="Times New Roman" w:hAnsi="Times New Roman"/>
        </w:rPr>
        <w:t xml:space="preserve">Chairman Sensenbrenner. </w:t>
      </w:r>
      <w:proofErr w:type="gramStart"/>
      <w:r>
        <w:rPr>
          <w:rFonts w:ascii="Times New Roman" w:hAnsi="Times New Roman"/>
        </w:rPr>
        <w:t>The gentleman from North Carolina.</w:t>
      </w:r>
      <w:proofErr w:type="gramEnd"/>
    </w:p>
    <w:p w:rsidR="00EF1527" w:rsidRDefault="00EF1527" w:rsidP="00EF1527">
      <w:pPr>
        <w:widowControl/>
        <w:spacing w:before="120"/>
        <w:ind w:firstLine="360"/>
        <w:rPr>
          <w:rFonts w:ascii="Times New Roman" w:hAnsi="Times New Roman"/>
        </w:rPr>
      </w:pPr>
      <w:r>
        <w:rPr>
          <w:rFonts w:ascii="Times New Roman" w:hAnsi="Times New Roman"/>
        </w:rPr>
        <w:t>Mr. Coble. Mr. Chairman, move to strike the last word.</w:t>
      </w:r>
    </w:p>
    <w:p w:rsidR="00EF1527" w:rsidRDefault="00EF1527" w:rsidP="00EF1527">
      <w:pPr>
        <w:widowControl/>
        <w:spacing w:before="120"/>
        <w:ind w:firstLine="360"/>
        <w:rPr>
          <w:rFonts w:ascii="Times New Roman" w:hAnsi="Times New Roman"/>
        </w:rPr>
      </w:pPr>
      <w:r>
        <w:rPr>
          <w:rFonts w:ascii="Times New Roman" w:hAnsi="Times New Roman"/>
        </w:rPr>
        <w:t>Chairman Sensenbrenner. The gentleman is recognized for 5 minutes.</w:t>
      </w:r>
    </w:p>
    <w:p w:rsidR="00EF1527" w:rsidRDefault="00EF1527" w:rsidP="00EF1527">
      <w:pPr>
        <w:widowControl/>
        <w:spacing w:before="120"/>
        <w:ind w:firstLine="360"/>
        <w:rPr>
          <w:rFonts w:ascii="Times New Roman" w:hAnsi="Times New Roman"/>
        </w:rPr>
      </w:pPr>
      <w:r>
        <w:rPr>
          <w:rFonts w:ascii="Times New Roman" w:hAnsi="Times New Roman"/>
        </w:rPr>
        <w:t>Mr. Coble. Mr. Chairman, you and the Ranking Member and Mr. Scott have pretty adequately covered the pertinent points. I just would weigh in regarding the hearing that was conducted before our Subcommittee. A former professional heavyweight boxer was one of the witnesses and he has lost both legs as a result both legs had to be amputated as a r</w:t>
      </w:r>
      <w:r>
        <w:rPr>
          <w:rFonts w:ascii="Times New Roman" w:hAnsi="Times New Roman"/>
        </w:rPr>
        <w:t>e</w:t>
      </w:r>
      <w:r>
        <w:rPr>
          <w:rFonts w:ascii="Times New Roman" w:hAnsi="Times New Roman"/>
        </w:rPr>
        <w:t xml:space="preserve">sult of his having become involved with steroids. That was a very moving, </w:t>
      </w:r>
      <w:proofErr w:type="gramStart"/>
      <w:r>
        <w:rPr>
          <w:rFonts w:ascii="Times New Roman" w:hAnsi="Times New Roman"/>
        </w:rPr>
        <w:t>emotionally-charged</w:t>
      </w:r>
      <w:proofErr w:type="gramEnd"/>
      <w:r>
        <w:rPr>
          <w:rFonts w:ascii="Times New Roman" w:hAnsi="Times New Roman"/>
        </w:rPr>
        <w:t xml:space="preserve"> testimony. He shared with us the fact that he, to this day, visits schools in an ongoing way trying to educate these kids to avoid steroids.</w:t>
      </w:r>
    </w:p>
    <w:p w:rsidR="00EF1527" w:rsidRDefault="00EF1527" w:rsidP="00EF1527">
      <w:pPr>
        <w:widowControl/>
        <w:spacing w:before="120"/>
        <w:ind w:firstLine="360"/>
        <w:rPr>
          <w:rFonts w:ascii="Times New Roman" w:hAnsi="Times New Roman"/>
        </w:rPr>
      </w:pPr>
      <w:r>
        <w:rPr>
          <w:rFonts w:ascii="Times New Roman" w:hAnsi="Times New Roman"/>
        </w:rPr>
        <w:t xml:space="preserve">But Mr. Conyers touched on this, we live in an era now where the theme is, make your big bucks and make it quickly, and the way to do that is to become </w:t>
      </w:r>
      <w:proofErr w:type="gramStart"/>
      <w:r>
        <w:rPr>
          <w:rFonts w:ascii="Times New Roman" w:hAnsi="Times New Roman"/>
        </w:rPr>
        <w:t>muscularly-enhanced</w:t>
      </w:r>
      <w:proofErr w:type="gramEnd"/>
      <w:r>
        <w:rPr>
          <w:rFonts w:ascii="Times New Roman" w:hAnsi="Times New Roman"/>
        </w:rPr>
        <w:t xml:space="preserve"> as a result of steroids. If they had seen this boxer I think they would think twice before they did it. This is long overdue, Mr. Chairman, and I commend you and the Ran</w:t>
      </w:r>
      <w:r>
        <w:rPr>
          <w:rFonts w:ascii="Times New Roman" w:hAnsi="Times New Roman"/>
        </w:rPr>
        <w:t>k</w:t>
      </w:r>
      <w:r>
        <w:rPr>
          <w:rFonts w:ascii="Times New Roman" w:hAnsi="Times New Roman"/>
        </w:rPr>
        <w:t>ing Member, and Mr. Sweeney and others for having promoted it and I yield back.</w:t>
      </w:r>
    </w:p>
    <w:p w:rsidR="00EF1527" w:rsidRDefault="00EF1527" w:rsidP="00EF1527">
      <w:pPr>
        <w:widowControl/>
        <w:spacing w:before="120"/>
        <w:ind w:firstLine="360"/>
        <w:rPr>
          <w:rFonts w:ascii="Times New Roman" w:hAnsi="Times New Roman"/>
        </w:rPr>
      </w:pPr>
      <w:r>
        <w:rPr>
          <w:rFonts w:ascii="Times New Roman" w:hAnsi="Times New Roman"/>
        </w:rPr>
        <w:t>Chairman Sensenbrenner. Are there amendments?</w:t>
      </w:r>
    </w:p>
    <w:p w:rsidR="00EF1527" w:rsidRDefault="00EF1527" w:rsidP="00EF1527">
      <w:pPr>
        <w:widowControl/>
        <w:spacing w:before="120"/>
        <w:ind w:firstLine="360"/>
        <w:rPr>
          <w:rFonts w:ascii="Times New Roman" w:hAnsi="Times New Roman"/>
        </w:rPr>
      </w:pPr>
      <w:r>
        <w:rPr>
          <w:rFonts w:ascii="Times New Roman" w:hAnsi="Times New Roman"/>
        </w:rPr>
        <w:t>Mr. Watt. Mr. Chairman.</w:t>
      </w:r>
    </w:p>
    <w:p w:rsidR="00EF1527" w:rsidRDefault="00EF1527" w:rsidP="00EF1527">
      <w:pPr>
        <w:widowControl/>
        <w:spacing w:before="120"/>
        <w:ind w:firstLine="360"/>
        <w:rPr>
          <w:rFonts w:ascii="Times New Roman" w:hAnsi="Times New Roman"/>
        </w:rPr>
      </w:pPr>
      <w:r>
        <w:rPr>
          <w:rFonts w:ascii="Times New Roman" w:hAnsi="Times New Roman"/>
        </w:rPr>
        <w:t xml:space="preserve">Chairman Sensenbrenner. </w:t>
      </w:r>
      <w:proofErr w:type="gramStart"/>
      <w:r>
        <w:rPr>
          <w:rFonts w:ascii="Times New Roman" w:hAnsi="Times New Roman"/>
        </w:rPr>
        <w:t>The gentleman from North Carolina.</w:t>
      </w:r>
      <w:proofErr w:type="gramEnd"/>
    </w:p>
    <w:p w:rsidR="00EF1527" w:rsidRDefault="00EF1527" w:rsidP="00EF1527">
      <w:pPr>
        <w:widowControl/>
        <w:spacing w:before="120"/>
        <w:ind w:firstLine="360"/>
        <w:rPr>
          <w:rFonts w:ascii="Times New Roman" w:hAnsi="Times New Roman"/>
        </w:rPr>
      </w:pPr>
      <w:r>
        <w:rPr>
          <w:rFonts w:ascii="Times New Roman" w:hAnsi="Times New Roman"/>
        </w:rPr>
        <w:t>Mr. Watt. I move to strike the last word.</w:t>
      </w:r>
    </w:p>
    <w:p w:rsidR="00EF1527" w:rsidRDefault="00EF1527" w:rsidP="00EF1527">
      <w:pPr>
        <w:widowControl/>
        <w:spacing w:before="120"/>
        <w:ind w:firstLine="360"/>
        <w:rPr>
          <w:rFonts w:ascii="Times New Roman" w:hAnsi="Times New Roman"/>
        </w:rPr>
      </w:pPr>
      <w:r>
        <w:rPr>
          <w:rFonts w:ascii="Times New Roman" w:hAnsi="Times New Roman"/>
        </w:rPr>
        <w:t>Chairman Sensenbrenner. The gentleman is recognized for 5 minutes.</w:t>
      </w:r>
    </w:p>
    <w:p w:rsidR="00EF1527" w:rsidRDefault="00EF1527" w:rsidP="00EF1527">
      <w:pPr>
        <w:widowControl/>
        <w:spacing w:before="120"/>
        <w:ind w:firstLine="360"/>
        <w:rPr>
          <w:rFonts w:ascii="Times New Roman" w:hAnsi="Times New Roman"/>
        </w:rPr>
      </w:pPr>
      <w:r>
        <w:rPr>
          <w:rFonts w:ascii="Times New Roman" w:hAnsi="Times New Roman"/>
        </w:rPr>
        <w:t>Mr. Watt. I do so not in opposition to the bill but simply to ask whoever might be able to answer the question, e</w:t>
      </w:r>
      <w:r>
        <w:rPr>
          <w:rFonts w:ascii="Times New Roman" w:hAnsi="Times New Roman"/>
        </w:rPr>
        <w:t>i</w:t>
      </w:r>
      <w:r>
        <w:rPr>
          <w:rFonts w:ascii="Times New Roman" w:hAnsi="Times New Roman"/>
        </w:rPr>
        <w:t>ther the Chair of the full Committee or the Ranking Member of the Subcommittee. The rationale for the maximum, the two times the penalty for this offense near or at a sports facility, that seems to me to be something that would seem to be arbitrary, unless there is some rationale for it. I am just trying to figure out how you got to</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Would the gentleman yield?</w:t>
      </w:r>
    </w:p>
    <w:p w:rsidR="00EF1527" w:rsidRDefault="00EF1527" w:rsidP="00EF1527">
      <w:pPr>
        <w:widowControl/>
        <w:spacing w:before="120"/>
        <w:ind w:firstLine="360"/>
        <w:rPr>
          <w:rFonts w:ascii="Times New Roman" w:hAnsi="Times New Roman"/>
        </w:rPr>
      </w:pPr>
      <w:r>
        <w:rPr>
          <w:rFonts w:ascii="Times New Roman" w:hAnsi="Times New Roman"/>
        </w:rPr>
        <w:t>Mr. Watt. Yes, I am happy to yield.</w:t>
      </w:r>
    </w:p>
    <w:p w:rsidR="00EF1527" w:rsidRDefault="00EF1527" w:rsidP="00EF1527">
      <w:pPr>
        <w:widowControl/>
        <w:spacing w:before="120"/>
        <w:ind w:firstLine="360"/>
        <w:rPr>
          <w:rFonts w:ascii="Times New Roman" w:hAnsi="Times New Roman"/>
        </w:rPr>
      </w:pPr>
      <w:r>
        <w:rPr>
          <w:rFonts w:ascii="Times New Roman" w:hAnsi="Times New Roman"/>
        </w:rPr>
        <w:t>Chairman Sensenbrenner. I thank the gentleman for yielding.</w:t>
      </w:r>
    </w:p>
    <w:p w:rsidR="00EF1527" w:rsidRDefault="00EF1527" w:rsidP="00EF1527">
      <w:pPr>
        <w:widowControl/>
        <w:spacing w:before="120"/>
        <w:ind w:firstLine="360"/>
        <w:rPr>
          <w:rFonts w:ascii="Times New Roman" w:hAnsi="Times New Roman"/>
        </w:rPr>
      </w:pPr>
      <w:r>
        <w:rPr>
          <w:rFonts w:ascii="Times New Roman" w:hAnsi="Times New Roman"/>
        </w:rPr>
        <w:t>I think that the rationale behind this is deterrence similar to the deterrence that was established with drug-free schools, where the penalties are enhanced for those who are trafficking in drugs close to schools.</w:t>
      </w:r>
    </w:p>
    <w:p w:rsidR="00EF1527" w:rsidRDefault="00EF1527" w:rsidP="00EF1527">
      <w:pPr>
        <w:widowControl/>
        <w:spacing w:before="120"/>
        <w:ind w:firstLine="360"/>
        <w:rPr>
          <w:rFonts w:ascii="Times New Roman" w:hAnsi="Times New Roman"/>
        </w:rPr>
      </w:pPr>
      <w:r>
        <w:rPr>
          <w:rFonts w:ascii="Times New Roman" w:hAnsi="Times New Roman"/>
        </w:rPr>
        <w:t>Mr. Scott. Will the gentleman yield?</w:t>
      </w:r>
    </w:p>
    <w:p w:rsidR="00EF1527" w:rsidRDefault="00EF1527" w:rsidP="00EF1527">
      <w:pPr>
        <w:widowControl/>
        <w:spacing w:before="120"/>
        <w:ind w:firstLine="360"/>
        <w:rPr>
          <w:rFonts w:ascii="Times New Roman" w:hAnsi="Times New Roman"/>
        </w:rPr>
      </w:pPr>
      <w:r>
        <w:rPr>
          <w:rFonts w:ascii="Times New Roman" w:hAnsi="Times New Roman"/>
        </w:rPr>
        <w:t>Mr. Watt. I am happy to yield to the gentleman.</w:t>
      </w:r>
    </w:p>
    <w:p w:rsidR="00EF1527" w:rsidRDefault="00EF1527" w:rsidP="00EF1527">
      <w:pPr>
        <w:widowControl/>
        <w:spacing w:before="120"/>
        <w:ind w:firstLine="360"/>
        <w:rPr>
          <w:rFonts w:ascii="Times New Roman" w:hAnsi="Times New Roman"/>
        </w:rPr>
      </w:pPr>
      <w:r>
        <w:rPr>
          <w:rFonts w:ascii="Times New Roman" w:hAnsi="Times New Roman"/>
        </w:rPr>
        <w:t>Mr. Scott. I would say to the gentleman that the penalties go to the Sentencing Commission. Although the max</w:t>
      </w:r>
      <w:r>
        <w:rPr>
          <w:rFonts w:ascii="Times New Roman" w:hAnsi="Times New Roman"/>
        </w:rPr>
        <w:t>i</w:t>
      </w:r>
      <w:r>
        <w:rPr>
          <w:rFonts w:ascii="Times New Roman" w:hAnsi="Times New Roman"/>
        </w:rPr>
        <w:t>mums have been enhanced, they go to the Sentencing Commission to make sure that the actually imposed penalties are appropriately proportional.</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Will the gentleman yield further?</w:t>
      </w:r>
    </w:p>
    <w:p w:rsidR="00EF1527" w:rsidRDefault="00EF1527" w:rsidP="00EF1527">
      <w:pPr>
        <w:widowControl/>
        <w:spacing w:before="120"/>
        <w:ind w:firstLine="360"/>
        <w:rPr>
          <w:rFonts w:ascii="Times New Roman" w:hAnsi="Times New Roman"/>
        </w:rPr>
      </w:pPr>
      <w:r>
        <w:rPr>
          <w:rFonts w:ascii="Times New Roman" w:hAnsi="Times New Roman"/>
        </w:rPr>
        <w:t>Mr. Watt. Yes.</w:t>
      </w:r>
    </w:p>
    <w:p w:rsidR="00EF1527" w:rsidRDefault="00EF1527" w:rsidP="00EF1527">
      <w:pPr>
        <w:widowControl/>
        <w:spacing w:before="120"/>
        <w:ind w:firstLine="360"/>
        <w:rPr>
          <w:rFonts w:ascii="Times New Roman" w:hAnsi="Times New Roman"/>
        </w:rPr>
      </w:pPr>
      <w:r>
        <w:rPr>
          <w:rFonts w:ascii="Times New Roman" w:hAnsi="Times New Roman"/>
        </w:rPr>
        <w:t>Chairman Sensenbrenner. I would like to emphasize that this is not a mandatory minimum sentence.</w:t>
      </w:r>
    </w:p>
    <w:p w:rsidR="00EF1527" w:rsidRDefault="00EF1527" w:rsidP="00EF1527">
      <w:pPr>
        <w:widowControl/>
        <w:spacing w:before="120"/>
        <w:ind w:firstLine="360"/>
        <w:rPr>
          <w:rFonts w:ascii="Times New Roman" w:hAnsi="Times New Roman"/>
        </w:rPr>
      </w:pPr>
      <w:r>
        <w:rPr>
          <w:rFonts w:ascii="Times New Roman" w:hAnsi="Times New Roman"/>
        </w:rPr>
        <w:t>Mr. Watt. I am not questioning whether it is a mandatory minimum sentence, although I would like to know whet</w:t>
      </w:r>
      <w:r>
        <w:rPr>
          <w:rFonts w:ascii="Times New Roman" w:hAnsi="Times New Roman"/>
        </w:rPr>
        <w:t>h</w:t>
      </w:r>
      <w:r>
        <w:rPr>
          <w:rFonts w:ascii="Times New Roman" w:hAnsi="Times New Roman"/>
        </w:rPr>
        <w:t>er the term on line 12, page one, subject to twice the maximum term is, in effect, subject to up to twice the maximum term or whether it is subject to I mean, does it require a two times the maximum term as it would be if it were not so near a sports facility? I will yield to the gentleman from Virginia.</w:t>
      </w:r>
    </w:p>
    <w:p w:rsidR="00EF1527" w:rsidRDefault="00EF1527" w:rsidP="00EF1527">
      <w:pPr>
        <w:widowControl/>
        <w:spacing w:before="120"/>
        <w:ind w:firstLine="360"/>
        <w:rPr>
          <w:rFonts w:ascii="Times New Roman" w:hAnsi="Times New Roman"/>
        </w:rPr>
      </w:pPr>
      <w:r>
        <w:rPr>
          <w:rFonts w:ascii="Times New Roman" w:hAnsi="Times New Roman"/>
        </w:rPr>
        <w:t>Mr. Scott. I would say that I think the legislative intent is up to, but on page two, it is sent to the Sentencing Co</w:t>
      </w:r>
      <w:r>
        <w:rPr>
          <w:rFonts w:ascii="Times New Roman" w:hAnsi="Times New Roman"/>
        </w:rPr>
        <w:t>m</w:t>
      </w:r>
      <w:r>
        <w:rPr>
          <w:rFonts w:ascii="Times New Roman" w:hAnsi="Times New Roman"/>
        </w:rPr>
        <w:t>mission to review and make the appropriate findings.</w:t>
      </w:r>
    </w:p>
    <w:p w:rsidR="00EF1527" w:rsidRDefault="00EF1527" w:rsidP="00EF1527">
      <w:pPr>
        <w:widowControl/>
        <w:spacing w:before="120"/>
        <w:ind w:firstLine="360"/>
        <w:rPr>
          <w:rFonts w:ascii="Times New Roman" w:hAnsi="Times New Roman"/>
        </w:rPr>
      </w:pPr>
      <w:r>
        <w:rPr>
          <w:rFonts w:ascii="Times New Roman" w:hAnsi="Times New Roman"/>
        </w:rPr>
        <w:t>Mr. Watt. But am I incorrect in saying that there are currently penalties in place, even before the Sentencing Co</w:t>
      </w:r>
      <w:r>
        <w:rPr>
          <w:rFonts w:ascii="Times New Roman" w:hAnsi="Times New Roman"/>
        </w:rPr>
        <w:t>m</w:t>
      </w:r>
      <w:r>
        <w:rPr>
          <w:rFonts w:ascii="Times New Roman" w:hAnsi="Times New Roman"/>
        </w:rPr>
        <w:t>mission acts? So the question is whether it would be double that penalty or whether it would be up to double that pena</w:t>
      </w:r>
      <w:r>
        <w:rPr>
          <w:rFonts w:ascii="Times New Roman" w:hAnsi="Times New Roman"/>
        </w:rPr>
        <w:t>l</w:t>
      </w:r>
      <w:r>
        <w:rPr>
          <w:rFonts w:ascii="Times New Roman" w:hAnsi="Times New Roman"/>
        </w:rPr>
        <w:t>ty in the discretion of the judge.</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Will the gentleman yield?</w:t>
      </w:r>
    </w:p>
    <w:p w:rsidR="00EF1527" w:rsidRDefault="00EF1527" w:rsidP="00EF1527">
      <w:pPr>
        <w:widowControl/>
        <w:spacing w:before="120"/>
        <w:ind w:firstLine="360"/>
        <w:rPr>
          <w:rFonts w:ascii="Times New Roman" w:hAnsi="Times New Roman"/>
        </w:rPr>
      </w:pPr>
      <w:r>
        <w:rPr>
          <w:rFonts w:ascii="Times New Roman" w:hAnsi="Times New Roman"/>
        </w:rPr>
        <w:t>Mr. Watt. I yield to the Chairman.</w:t>
      </w:r>
    </w:p>
    <w:p w:rsidR="00EF1527" w:rsidRDefault="00EF1527" w:rsidP="00EF1527">
      <w:pPr>
        <w:widowControl/>
        <w:spacing w:before="120"/>
        <w:ind w:firstLine="360"/>
        <w:rPr>
          <w:rFonts w:ascii="Times New Roman" w:hAnsi="Times New Roman"/>
        </w:rPr>
      </w:pPr>
      <w:r>
        <w:rPr>
          <w:rFonts w:ascii="Times New Roman" w:hAnsi="Times New Roman"/>
        </w:rPr>
        <w:t>Chairman Sensenbrenner. It is up to double the penalties. So if the penalty is up to 3 years and this bill is adopted, then the penalty will be up to 6 years.</w:t>
      </w:r>
    </w:p>
    <w:p w:rsidR="00EF1527" w:rsidRDefault="00EF1527" w:rsidP="00EF1527">
      <w:pPr>
        <w:widowControl/>
        <w:spacing w:before="120"/>
        <w:ind w:firstLine="360"/>
        <w:rPr>
          <w:rFonts w:ascii="Times New Roman" w:hAnsi="Times New Roman"/>
        </w:rPr>
      </w:pPr>
      <w:r>
        <w:rPr>
          <w:rFonts w:ascii="Times New Roman" w:hAnsi="Times New Roman"/>
        </w:rPr>
        <w:t>Mr. Watt. All right, with that legislative record I think that I probably would read it that way anyway but and I take it the rationale for this is that there is evidence in the record that these kinds of crimes are more likely to happen at or near a sports facility?</w:t>
      </w:r>
    </w:p>
    <w:p w:rsidR="00EF1527" w:rsidRDefault="00EF1527" w:rsidP="00EF1527">
      <w:pPr>
        <w:widowControl/>
        <w:spacing w:before="120"/>
        <w:ind w:firstLine="360"/>
        <w:rPr>
          <w:rFonts w:ascii="Times New Roman" w:hAnsi="Times New Roman"/>
        </w:rPr>
      </w:pPr>
      <w:r>
        <w:rPr>
          <w:rFonts w:ascii="Times New Roman" w:hAnsi="Times New Roman"/>
        </w:rPr>
        <w:t>I guess my concern is that we can do things rationally or we can do things based on a sound bite. Is there some ev</w:t>
      </w:r>
      <w:r>
        <w:rPr>
          <w:rFonts w:ascii="Times New Roman" w:hAnsi="Times New Roman"/>
        </w:rPr>
        <w:t>i</w:t>
      </w:r>
      <w:r>
        <w:rPr>
          <w:rFonts w:ascii="Times New Roman" w:hAnsi="Times New Roman"/>
        </w:rPr>
        <w:t>dence in the record at the hearing I am not on the Subcommittee that this is more prevalent at or near sports facilities?</w:t>
      </w:r>
    </w:p>
    <w:p w:rsidR="00EF1527" w:rsidRDefault="00EF1527" w:rsidP="00EF1527">
      <w:pPr>
        <w:widowControl/>
        <w:spacing w:before="120"/>
        <w:ind w:firstLine="360"/>
        <w:rPr>
          <w:rFonts w:ascii="Times New Roman" w:hAnsi="Times New Roman"/>
        </w:rPr>
      </w:pPr>
      <w:r>
        <w:rPr>
          <w:rFonts w:ascii="Times New Roman" w:hAnsi="Times New Roman"/>
        </w:rPr>
        <w:t xml:space="preserve">Mr. Coble. </w:t>
      </w:r>
      <w:proofErr w:type="gramStart"/>
      <w:r>
        <w:rPr>
          <w:rFonts w:ascii="Times New Roman" w:hAnsi="Times New Roman"/>
        </w:rPr>
        <w:t>If the gentleman would yield?</w:t>
      </w:r>
      <w:proofErr w:type="gramEnd"/>
    </w:p>
    <w:p w:rsidR="00EF1527" w:rsidRDefault="00EF1527" w:rsidP="00EF1527">
      <w:pPr>
        <w:widowControl/>
        <w:spacing w:before="120"/>
        <w:ind w:firstLine="360"/>
        <w:rPr>
          <w:rFonts w:ascii="Times New Roman" w:hAnsi="Times New Roman"/>
        </w:rPr>
      </w:pPr>
      <w:r>
        <w:rPr>
          <w:rFonts w:ascii="Times New Roman" w:hAnsi="Times New Roman"/>
        </w:rPr>
        <w:t>Mr. Watt. I am happy to yield.</w:t>
      </w:r>
    </w:p>
    <w:p w:rsidR="00EF1527" w:rsidRDefault="00EF1527" w:rsidP="00EF1527">
      <w:pPr>
        <w:widowControl/>
        <w:spacing w:before="120"/>
        <w:ind w:firstLine="360"/>
        <w:rPr>
          <w:rFonts w:ascii="Times New Roman" w:hAnsi="Times New Roman"/>
        </w:rPr>
      </w:pPr>
      <w:r>
        <w:rPr>
          <w:rFonts w:ascii="Times New Roman" w:hAnsi="Times New Roman"/>
        </w:rPr>
        <w:t xml:space="preserve">Mr. Coble. I say to my friend from North Carolina, that was my reading as a result of the </w:t>
      </w:r>
      <w:proofErr w:type="gramStart"/>
      <w:r>
        <w:rPr>
          <w:rFonts w:ascii="Times New Roman" w:hAnsi="Times New Roman"/>
        </w:rPr>
        <w:t>hearing, that</w:t>
      </w:r>
      <w:proofErr w:type="gramEnd"/>
      <w:r>
        <w:rPr>
          <w:rFonts w:ascii="Times New Roman" w:hAnsi="Times New Roman"/>
        </w:rPr>
        <w:t xml:space="preserve"> it was more likely to occur near a sports facility.</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Will the gentleman yield further?</w:t>
      </w:r>
    </w:p>
    <w:p w:rsidR="00EF1527" w:rsidRDefault="00EF1527" w:rsidP="00EF1527">
      <w:pPr>
        <w:widowControl/>
        <w:spacing w:before="120"/>
        <w:ind w:firstLine="360"/>
        <w:rPr>
          <w:rFonts w:ascii="Times New Roman" w:hAnsi="Times New Roman"/>
        </w:rPr>
      </w:pPr>
      <w:r>
        <w:rPr>
          <w:rFonts w:ascii="Times New Roman" w:hAnsi="Times New Roman"/>
        </w:rPr>
        <w:t>Mr. Watt. Yes, sir.</w:t>
      </w:r>
    </w:p>
    <w:p w:rsidR="00EF1527" w:rsidRDefault="00EF1527" w:rsidP="00EF1527">
      <w:pPr>
        <w:widowControl/>
        <w:spacing w:before="120"/>
        <w:ind w:firstLine="360"/>
        <w:rPr>
          <w:rFonts w:ascii="Times New Roman" w:hAnsi="Times New Roman"/>
        </w:rPr>
      </w:pPr>
      <w:r>
        <w:rPr>
          <w:rFonts w:ascii="Times New Roman" w:hAnsi="Times New Roman"/>
        </w:rPr>
        <w:t>Chairman Sensenbrenner. This is a tool for it is a rational sound bite. [Laughter.]</w:t>
      </w:r>
    </w:p>
    <w:p w:rsidR="00EF1527" w:rsidRDefault="00EF1527" w:rsidP="00EF1527">
      <w:pPr>
        <w:widowControl/>
        <w:spacing w:before="120"/>
        <w:ind w:firstLine="360"/>
        <w:rPr>
          <w:rFonts w:ascii="Times New Roman" w:hAnsi="Times New Roman"/>
        </w:rPr>
      </w:pPr>
      <w:r>
        <w:rPr>
          <w:rFonts w:ascii="Times New Roman" w:hAnsi="Times New Roman"/>
        </w:rPr>
        <w:t>Mr. Watt. All right, if it is rational I am okay with it. If it is just a sound bite, I think we legislate too much by sound bite in this body. I would at least like to go on the record as saying that I am in favor of the rational policy if there is rationality to it. But if we are just doing this, legislating by sound bite, I really think</w:t>
      </w:r>
    </w:p>
    <w:p w:rsidR="00EF1527" w:rsidRDefault="00EF1527" w:rsidP="00EF1527">
      <w:pPr>
        <w:widowControl/>
        <w:spacing w:before="120"/>
        <w:ind w:firstLine="360"/>
        <w:rPr>
          <w:rFonts w:ascii="Times New Roman" w:hAnsi="Times New Roman"/>
        </w:rPr>
      </w:pPr>
      <w:r>
        <w:rPr>
          <w:rFonts w:ascii="Times New Roman" w:hAnsi="Times New Roman"/>
        </w:rPr>
        <w:t>Mr. Coble. Would the gentleman yield one more time for me?</w:t>
      </w:r>
    </w:p>
    <w:p w:rsidR="00EF1527" w:rsidRDefault="00EF1527" w:rsidP="00EF1527">
      <w:pPr>
        <w:widowControl/>
        <w:spacing w:before="120"/>
        <w:ind w:firstLine="360"/>
        <w:rPr>
          <w:rFonts w:ascii="Times New Roman" w:hAnsi="Times New Roman"/>
        </w:rPr>
      </w:pPr>
      <w:r>
        <w:rPr>
          <w:rFonts w:ascii="Times New Roman" w:hAnsi="Times New Roman"/>
        </w:rPr>
        <w:t>Mr. Watt. I am happy to yield.</w:t>
      </w:r>
    </w:p>
    <w:p w:rsidR="00EF1527" w:rsidRDefault="00EF1527" w:rsidP="00EF1527">
      <w:pPr>
        <w:widowControl/>
        <w:spacing w:before="120"/>
        <w:ind w:firstLine="360"/>
        <w:rPr>
          <w:rFonts w:ascii="Times New Roman" w:hAnsi="Times New Roman"/>
        </w:rPr>
      </w:pPr>
      <w:r>
        <w:rPr>
          <w:rFonts w:ascii="Times New Roman" w:hAnsi="Times New Roman"/>
        </w:rPr>
        <w:t>Mr. Coble. Mr. Watt, I will be very brief. I think that if we pass this, hopefully it will be less likely to occur in the vicinity of these sports facilities.</w:t>
      </w:r>
    </w:p>
    <w:p w:rsidR="00EF1527" w:rsidRDefault="00EF1527" w:rsidP="00EF1527">
      <w:pPr>
        <w:widowControl/>
        <w:spacing w:before="120"/>
        <w:ind w:firstLine="360"/>
        <w:rPr>
          <w:rFonts w:ascii="Times New Roman" w:hAnsi="Times New Roman"/>
        </w:rPr>
      </w:pPr>
      <w:r>
        <w:rPr>
          <w:rFonts w:ascii="Times New Roman" w:hAnsi="Times New Roman"/>
        </w:rPr>
        <w:t>Mr. Watt. I will yield back, Mr. Chairman.</w:t>
      </w:r>
    </w:p>
    <w:p w:rsidR="00EF1527" w:rsidRDefault="00EF1527" w:rsidP="00EF1527">
      <w:pPr>
        <w:widowControl/>
        <w:spacing w:before="120"/>
        <w:ind w:firstLine="360"/>
        <w:rPr>
          <w:rFonts w:ascii="Times New Roman" w:hAnsi="Times New Roman"/>
        </w:rPr>
      </w:pPr>
      <w:r>
        <w:rPr>
          <w:rFonts w:ascii="Times New Roman" w:hAnsi="Times New Roman"/>
        </w:rPr>
        <w:t>Chairman Sensenbrenner. The gentleman's time has expired.</w:t>
      </w:r>
    </w:p>
    <w:p w:rsidR="00EF1527" w:rsidRDefault="00EF1527" w:rsidP="00EF1527">
      <w:pPr>
        <w:widowControl/>
        <w:spacing w:before="120"/>
        <w:ind w:firstLine="360"/>
        <w:rPr>
          <w:rFonts w:ascii="Times New Roman" w:hAnsi="Times New Roman"/>
        </w:rPr>
      </w:pPr>
      <w:r>
        <w:rPr>
          <w:rFonts w:ascii="Times New Roman" w:hAnsi="Times New Roman"/>
        </w:rPr>
        <w:t>Are there amendments?</w:t>
      </w:r>
    </w:p>
    <w:p w:rsidR="00EF1527" w:rsidRDefault="00EF1527" w:rsidP="00EF1527">
      <w:pPr>
        <w:widowControl/>
        <w:spacing w:before="120"/>
        <w:ind w:firstLine="360"/>
        <w:rPr>
          <w:rFonts w:ascii="Times New Roman" w:hAnsi="Times New Roman"/>
        </w:rPr>
      </w:pPr>
      <w:r>
        <w:rPr>
          <w:rFonts w:ascii="Times New Roman" w:hAnsi="Times New Roman"/>
        </w:rPr>
        <w:t>Ms. Jackson Lee. Mr. Chairman.</w:t>
      </w:r>
    </w:p>
    <w:p w:rsidR="00EF1527" w:rsidRDefault="00EF1527" w:rsidP="00EF1527">
      <w:pPr>
        <w:widowControl/>
        <w:spacing w:before="120"/>
        <w:ind w:firstLine="360"/>
        <w:rPr>
          <w:rFonts w:ascii="Times New Roman" w:hAnsi="Times New Roman"/>
        </w:rPr>
      </w:pPr>
      <w:r>
        <w:rPr>
          <w:rFonts w:ascii="Times New Roman" w:hAnsi="Times New Roman"/>
        </w:rPr>
        <w:t xml:space="preserve">Chairman Sensenbrenner. </w:t>
      </w:r>
      <w:proofErr w:type="gramStart"/>
      <w:r>
        <w:rPr>
          <w:rFonts w:ascii="Times New Roman" w:hAnsi="Times New Roman"/>
        </w:rPr>
        <w:t>The gentlewoman from Texas.</w:t>
      </w:r>
      <w:proofErr w:type="gramEnd"/>
    </w:p>
    <w:p w:rsidR="00EF1527" w:rsidRDefault="00EF1527" w:rsidP="00EF1527">
      <w:pPr>
        <w:widowControl/>
        <w:spacing w:before="120"/>
        <w:ind w:firstLine="360"/>
        <w:rPr>
          <w:rFonts w:ascii="Times New Roman" w:hAnsi="Times New Roman"/>
        </w:rPr>
      </w:pPr>
      <w:r>
        <w:rPr>
          <w:rFonts w:ascii="Times New Roman" w:hAnsi="Times New Roman"/>
        </w:rPr>
        <w:t xml:space="preserve">Mr. Jackson Lee. I thank the Chairman. May I follow the line of reasoning of Mr. Watt </w:t>
      </w:r>
      <w:proofErr w:type="gramStart"/>
      <w:r>
        <w:rPr>
          <w:rFonts w:ascii="Times New Roman" w:hAnsi="Times New Roman"/>
        </w:rPr>
        <w:t>on</w:t>
      </w:r>
      <w:proofErr w:type="gramEnd"/>
    </w:p>
    <w:p w:rsidR="00EF1527" w:rsidRDefault="00EF1527" w:rsidP="00EF1527">
      <w:pPr>
        <w:widowControl/>
        <w:spacing w:before="120"/>
        <w:ind w:firstLine="360"/>
        <w:rPr>
          <w:rFonts w:ascii="Times New Roman" w:hAnsi="Times New Roman"/>
        </w:rPr>
      </w:pPr>
      <w:r>
        <w:rPr>
          <w:rFonts w:ascii="Times New Roman" w:hAnsi="Times New Roman"/>
        </w:rPr>
        <w:t>Chairman Sensenbrenner. The gentlewoman strikes the last word and is recognized for 5 minutes.</w:t>
      </w:r>
    </w:p>
    <w:p w:rsidR="00EF1527" w:rsidRDefault="00EF1527" w:rsidP="00EF1527">
      <w:pPr>
        <w:widowControl/>
        <w:spacing w:before="120"/>
        <w:ind w:firstLine="360"/>
        <w:rPr>
          <w:rFonts w:ascii="Times New Roman" w:hAnsi="Times New Roman"/>
        </w:rPr>
      </w:pPr>
      <w:r>
        <w:rPr>
          <w:rFonts w:ascii="Times New Roman" w:hAnsi="Times New Roman"/>
        </w:rPr>
        <w:t xml:space="preserve">Ms. Jackson Lee. I thank the distinguished Chairman. </w:t>
      </w:r>
      <w:proofErr w:type="gramStart"/>
      <w:r>
        <w:rPr>
          <w:rFonts w:ascii="Times New Roman" w:hAnsi="Times New Roman"/>
        </w:rPr>
        <w:t>Just a clarification on this sentencing aspect where it says subject to twice the maximum.</w:t>
      </w:r>
      <w:proofErr w:type="gramEnd"/>
      <w:r>
        <w:rPr>
          <w:rFonts w:ascii="Times New Roman" w:hAnsi="Times New Roman"/>
        </w:rPr>
        <w:t xml:space="preserve"> I </w:t>
      </w:r>
      <w:proofErr w:type="gramStart"/>
      <w:r>
        <w:rPr>
          <w:rFonts w:ascii="Times New Roman" w:hAnsi="Times New Roman"/>
        </w:rPr>
        <w:t>am understanding</w:t>
      </w:r>
      <w:proofErr w:type="gramEnd"/>
      <w:r>
        <w:rPr>
          <w:rFonts w:ascii="Times New Roman" w:hAnsi="Times New Roman"/>
        </w:rPr>
        <w:t xml:space="preserve"> that the Chairman's interpretation, maybe the Chairman of the Su</w:t>
      </w:r>
      <w:r>
        <w:rPr>
          <w:rFonts w:ascii="Times New Roman" w:hAnsi="Times New Roman"/>
        </w:rPr>
        <w:t>b</w:t>
      </w:r>
      <w:r>
        <w:rPr>
          <w:rFonts w:ascii="Times New Roman" w:hAnsi="Times New Roman"/>
        </w:rPr>
        <w:t>committee as well, is up to twice the maximum. Are we to rely upon the legislative history and the discussion we have had this morning, or is it appropriate to include the word, is subject to up to twice the maximum term of imprisonment?</w:t>
      </w:r>
    </w:p>
    <w:p w:rsidR="00EF1527" w:rsidRDefault="00EF1527" w:rsidP="00EF1527">
      <w:pPr>
        <w:widowControl/>
        <w:spacing w:before="120"/>
        <w:ind w:firstLine="360"/>
        <w:rPr>
          <w:rFonts w:ascii="Times New Roman" w:hAnsi="Times New Roman"/>
        </w:rPr>
      </w:pPr>
      <w:r>
        <w:rPr>
          <w:rFonts w:ascii="Times New Roman" w:hAnsi="Times New Roman"/>
        </w:rPr>
        <w:t>Chairman Sensenbrenner. Will the gentlewoman yield?</w:t>
      </w:r>
    </w:p>
    <w:p w:rsidR="00EF1527" w:rsidRDefault="00EF1527" w:rsidP="00EF1527">
      <w:pPr>
        <w:widowControl/>
        <w:spacing w:before="120"/>
        <w:ind w:firstLine="360"/>
        <w:rPr>
          <w:rFonts w:ascii="Times New Roman" w:hAnsi="Times New Roman"/>
        </w:rPr>
      </w:pPr>
      <w:r>
        <w:rPr>
          <w:rFonts w:ascii="Times New Roman" w:hAnsi="Times New Roman"/>
        </w:rPr>
        <w:t>Ms. Jackson Lee. I would be happy to yield.</w:t>
      </w:r>
    </w:p>
    <w:p w:rsidR="00EF1527" w:rsidRDefault="00EF1527" w:rsidP="00EF1527">
      <w:pPr>
        <w:widowControl/>
        <w:spacing w:before="120"/>
        <w:ind w:firstLine="360"/>
        <w:rPr>
          <w:rFonts w:ascii="Times New Roman" w:hAnsi="Times New Roman"/>
        </w:rPr>
      </w:pPr>
      <w:r>
        <w:rPr>
          <w:rFonts w:ascii="Times New Roman" w:hAnsi="Times New Roman"/>
        </w:rPr>
        <w:t>Chairman Sensenbrenner. That is exactly the way the drug-free school zone statute reads, and it does give the Se</w:t>
      </w:r>
      <w:r>
        <w:rPr>
          <w:rFonts w:ascii="Times New Roman" w:hAnsi="Times New Roman"/>
        </w:rPr>
        <w:t>n</w:t>
      </w:r>
      <w:r>
        <w:rPr>
          <w:rFonts w:ascii="Times New Roman" w:hAnsi="Times New Roman"/>
        </w:rPr>
        <w:t>tencing Commission the appropriate instruction to make guidelines, but it is not a mandatory sentence. It is up to twice the maximum if it was away from a sports facility, and that would be up to the sentencing judge.</w:t>
      </w:r>
    </w:p>
    <w:p w:rsidR="00EF1527" w:rsidRDefault="00EF1527" w:rsidP="00EF1527">
      <w:pPr>
        <w:widowControl/>
        <w:spacing w:before="120"/>
        <w:ind w:firstLine="360"/>
        <w:rPr>
          <w:rFonts w:ascii="Times New Roman" w:hAnsi="Times New Roman"/>
        </w:rPr>
      </w:pPr>
      <w:r>
        <w:rPr>
          <w:rFonts w:ascii="Times New Roman" w:hAnsi="Times New Roman"/>
        </w:rPr>
        <w:t>Ms. Jackson Lee. And that precedent is by the previous use of the language that it has been utilized that the judges had discretion?</w:t>
      </w:r>
    </w:p>
    <w:p w:rsidR="00EF1527" w:rsidRDefault="00EF1527" w:rsidP="00EF1527">
      <w:pPr>
        <w:widowControl/>
        <w:spacing w:before="120"/>
        <w:ind w:firstLine="360"/>
        <w:rPr>
          <w:rFonts w:ascii="Times New Roman" w:hAnsi="Times New Roman"/>
        </w:rPr>
      </w:pPr>
      <w:r>
        <w:rPr>
          <w:rFonts w:ascii="Times New Roman" w:hAnsi="Times New Roman"/>
        </w:rPr>
        <w:t>Chairman Sensenbrenner. That is correct, and it is identical to the doubling of the maximum sentence, or the ceiling of the maximum sentence for sale of drugs in a drug-free school zone.</w:t>
      </w:r>
    </w:p>
    <w:p w:rsidR="00EF1527" w:rsidRDefault="00EF1527" w:rsidP="00EF1527">
      <w:pPr>
        <w:widowControl/>
        <w:spacing w:before="120"/>
        <w:ind w:firstLine="360"/>
        <w:rPr>
          <w:rFonts w:ascii="Times New Roman" w:hAnsi="Times New Roman"/>
        </w:rPr>
      </w:pPr>
      <w:r>
        <w:rPr>
          <w:rFonts w:ascii="Times New Roman" w:hAnsi="Times New Roman"/>
        </w:rPr>
        <w:t xml:space="preserve">Ms. Jackson Lee. </w:t>
      </w:r>
      <w:proofErr w:type="gramStart"/>
      <w:r>
        <w:rPr>
          <w:rFonts w:ascii="Times New Roman" w:hAnsi="Times New Roman"/>
        </w:rPr>
        <w:t>If I can reclaim my time.</w:t>
      </w:r>
      <w:proofErr w:type="gramEnd"/>
      <w:r>
        <w:rPr>
          <w:rFonts w:ascii="Times New Roman" w:hAnsi="Times New Roman"/>
        </w:rPr>
        <w:t xml:space="preserve"> If Committee discussion has any relevance to add to the legislative hi</w:t>
      </w:r>
      <w:r>
        <w:rPr>
          <w:rFonts w:ascii="Times New Roman" w:hAnsi="Times New Roman"/>
        </w:rPr>
        <w:t>s</w:t>
      </w:r>
      <w:r>
        <w:rPr>
          <w:rFonts w:ascii="Times New Roman" w:hAnsi="Times New Roman"/>
        </w:rPr>
        <w:t>tory, let me then just say that I would like to be sure that there is discretion up to twice the maximum term, even though this is a horrible result in terms of the use of these steroids, and I would like to make sure that it is in the record that the interpretation is that it is up to twice the maximum term based on previous legislative interpretation.</w:t>
      </w:r>
    </w:p>
    <w:p w:rsidR="00EF1527" w:rsidRDefault="00EF1527" w:rsidP="00EF1527">
      <w:pPr>
        <w:widowControl/>
        <w:spacing w:before="120"/>
        <w:ind w:firstLine="360"/>
        <w:rPr>
          <w:rFonts w:ascii="Times New Roman" w:hAnsi="Times New Roman"/>
        </w:rPr>
      </w:pPr>
      <w:r>
        <w:rPr>
          <w:rFonts w:ascii="Times New Roman" w:hAnsi="Times New Roman"/>
        </w:rPr>
        <w:t>I thank the Chairman. I yield back.</w:t>
      </w:r>
    </w:p>
    <w:p w:rsidR="00EF1527" w:rsidRDefault="00EF1527" w:rsidP="00EF1527">
      <w:pPr>
        <w:widowControl/>
        <w:spacing w:before="120"/>
        <w:ind w:firstLine="360"/>
        <w:rPr>
          <w:rFonts w:ascii="Times New Roman" w:hAnsi="Times New Roman"/>
        </w:rPr>
      </w:pPr>
      <w:r>
        <w:rPr>
          <w:rFonts w:ascii="Times New Roman" w:hAnsi="Times New Roman"/>
        </w:rPr>
        <w:t>Chairman Sensenbrenner. Are there amendments?</w:t>
      </w:r>
    </w:p>
    <w:p w:rsidR="00EF1527" w:rsidRDefault="00EF1527" w:rsidP="00EF1527">
      <w:pPr>
        <w:widowControl/>
        <w:spacing w:before="120"/>
        <w:ind w:firstLine="360"/>
        <w:rPr>
          <w:rFonts w:ascii="Times New Roman" w:hAnsi="Times New Roman"/>
        </w:rPr>
      </w:pPr>
      <w:r>
        <w:rPr>
          <w:rFonts w:ascii="Times New Roman" w:hAnsi="Times New Roman"/>
        </w:rPr>
        <w:t>If there are no amendments, the Chair notes the presence of a reporting quorum. Without objection, the Subcommi</w:t>
      </w:r>
      <w:r>
        <w:rPr>
          <w:rFonts w:ascii="Times New Roman" w:hAnsi="Times New Roman"/>
        </w:rPr>
        <w:t>t</w:t>
      </w:r>
      <w:r>
        <w:rPr>
          <w:rFonts w:ascii="Times New Roman" w:hAnsi="Times New Roman"/>
        </w:rPr>
        <w:t>tee amendment in the nature of a substitute laid down as the base text is adopted.</w:t>
      </w:r>
    </w:p>
    <w:p w:rsidR="00EF1527" w:rsidRDefault="00EF1527" w:rsidP="00EF1527">
      <w:pPr>
        <w:widowControl/>
        <w:spacing w:before="120"/>
        <w:ind w:firstLine="360"/>
        <w:rPr>
          <w:rFonts w:ascii="Times New Roman" w:hAnsi="Times New Roman"/>
        </w:rPr>
      </w:pPr>
      <w:r>
        <w:rPr>
          <w:rFonts w:ascii="Times New Roman" w:hAnsi="Times New Roman"/>
        </w:rPr>
        <w:t>The question occurs on the motion to report the bill H.R. 3866 favorably as amended. All those in favor will say aye.</w:t>
      </w:r>
    </w:p>
    <w:p w:rsidR="00EF1527" w:rsidRDefault="00EF1527" w:rsidP="00EF1527">
      <w:pPr>
        <w:widowControl/>
        <w:spacing w:before="120"/>
        <w:ind w:firstLine="360"/>
        <w:rPr>
          <w:rFonts w:ascii="Times New Roman" w:hAnsi="Times New Roman"/>
        </w:rPr>
      </w:pPr>
      <w:r>
        <w:rPr>
          <w:rFonts w:ascii="Times New Roman" w:hAnsi="Times New Roman"/>
        </w:rPr>
        <w:t>Opposed, no.</w:t>
      </w:r>
    </w:p>
    <w:p w:rsidR="00EF1527" w:rsidRDefault="00EF1527" w:rsidP="00EF1527">
      <w:pPr>
        <w:widowControl/>
        <w:spacing w:before="120"/>
        <w:ind w:firstLine="360"/>
        <w:rPr>
          <w:rFonts w:ascii="Times New Roman" w:hAnsi="Times New Roman"/>
        </w:rPr>
      </w:pPr>
      <w:r>
        <w:rPr>
          <w:rFonts w:ascii="Times New Roman" w:hAnsi="Times New Roman"/>
        </w:rPr>
        <w:t>The ayes appear to have it. The ayes have been it. The motion to report favorably is adopted.</w:t>
      </w:r>
    </w:p>
    <w:p w:rsidR="00EF1527" w:rsidRDefault="00EF1527" w:rsidP="00EF1527">
      <w:pPr>
        <w:widowControl/>
        <w:spacing w:before="120"/>
        <w:ind w:firstLine="360"/>
        <w:rPr>
          <w:rFonts w:ascii="Times New Roman" w:hAnsi="Times New Roman"/>
        </w:rPr>
      </w:pPr>
      <w:r>
        <w:rPr>
          <w:rFonts w:ascii="Times New Roman" w:hAnsi="Times New Roman"/>
        </w:rPr>
        <w:t>Without objection, the bill will be reported favorably to the House in the form of a single amendment in the nature of a substitute incorporating the amendment adopted here today.</w:t>
      </w:r>
    </w:p>
    <w:p w:rsidR="00EF1527" w:rsidRDefault="00EF1527" w:rsidP="00EF1527">
      <w:pPr>
        <w:widowControl/>
        <w:spacing w:before="120"/>
        <w:ind w:firstLine="360"/>
        <w:rPr>
          <w:rFonts w:ascii="Times New Roman" w:hAnsi="Times New Roman"/>
        </w:rPr>
      </w:pPr>
      <w:r>
        <w:rPr>
          <w:rFonts w:ascii="Times New Roman" w:hAnsi="Times New Roman"/>
        </w:rPr>
        <w:t>Without objection, the Chairman is authorized to move to go to conference pursuant to House rules.</w:t>
      </w:r>
    </w:p>
    <w:p w:rsidR="00EF1527" w:rsidRDefault="00EF1527" w:rsidP="00EF1527">
      <w:pPr>
        <w:widowControl/>
        <w:spacing w:before="120"/>
        <w:ind w:firstLine="360"/>
        <w:rPr>
          <w:rFonts w:ascii="Times New Roman" w:hAnsi="Times New Roman"/>
        </w:rPr>
      </w:pPr>
      <w:r>
        <w:rPr>
          <w:rFonts w:ascii="Times New Roman" w:hAnsi="Times New Roman"/>
        </w:rPr>
        <w:t>Without objection, the staff is directed to make any technical and conforming changes, and all Members will be given 2 days as provided by House rules in which to submit additional dissenting, supplemental or minority views.</w:t>
      </w:r>
    </w:p>
    <w:p w:rsidR="00EF1527" w:rsidRDefault="00EF1527" w:rsidP="00EF1527">
      <w:pPr>
        <w:widowControl/>
        <w:spacing w:before="120"/>
        <w:ind w:firstLine="360"/>
        <w:rPr>
          <w:rFonts w:ascii="Times New Roman" w:hAnsi="Times New Roman"/>
        </w:rPr>
      </w:pPr>
      <w:r>
        <w:rPr>
          <w:rFonts w:ascii="Times New Roman" w:hAnsi="Times New Roman"/>
        </w:rPr>
        <w:t>This concludes the business on the agenda today. The Chair thanks the Members for their participation and atten</w:t>
      </w:r>
      <w:r>
        <w:rPr>
          <w:rFonts w:ascii="Times New Roman" w:hAnsi="Times New Roman"/>
        </w:rPr>
        <w:t>d</w:t>
      </w:r>
      <w:r>
        <w:rPr>
          <w:rFonts w:ascii="Times New Roman" w:hAnsi="Times New Roman"/>
        </w:rPr>
        <w:t>ance and the Committee stands adjourned.</w:t>
      </w:r>
    </w:p>
    <w:p w:rsidR="00EF1527" w:rsidRDefault="00EF1527" w:rsidP="00EF1527">
      <w:pPr>
        <w:widowControl/>
        <w:spacing w:before="120"/>
        <w:ind w:firstLine="360"/>
        <w:rPr>
          <w:rFonts w:ascii="Times New Roman" w:hAnsi="Times New Roman"/>
        </w:rPr>
      </w:pPr>
      <w:r>
        <w:rPr>
          <w:rFonts w:ascii="Times New Roman" w:hAnsi="Times New Roman"/>
        </w:rPr>
        <w:t>[Whereupon, at 10:31 a.m., the Committee was adjourned.]</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27"/>
    <w:rsid w:val="00967C89"/>
    <w:rsid w:val="00EE7FF0"/>
    <w:rsid w:val="00EF1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2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2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8082</Words>
  <Characters>46069</Characters>
  <Application>Microsoft Macintosh Word</Application>
  <DocSecurity>0</DocSecurity>
  <Lines>383</Lines>
  <Paragraphs>108</Paragraphs>
  <ScaleCrop>false</ScaleCrop>
  <Company>Live_Free</Company>
  <LinksUpToDate>false</LinksUpToDate>
  <CharactersWithSpaces>54043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2014-01-26T02:45:00Z</dcterms:created>
  <dcterms:modified xsi:type="dcterms:W3CDTF">2014-01-26T02:45:00Z</dcterms:modified>
</cp:coreProperties>
</file>