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3AC" w:rsidRDefault="00C313AC" w:rsidP="00C313AC">
      <w:pPr>
        <w:widowControl/>
        <w:ind w:left="1200" w:right="1200"/>
        <w:jc w:val="center"/>
        <w:rPr>
          <w:rFonts w:ascii="Times New Roman" w:hAnsi="Times New Roman"/>
        </w:rPr>
      </w:pPr>
      <w:r>
        <w:rPr>
          <w:rFonts w:ascii="Times New Roman" w:hAnsi="Times New Roman"/>
        </w:rPr>
        <w:t>Committee Reports</w:t>
      </w:r>
    </w:p>
    <w:p w:rsidR="00C313AC" w:rsidRDefault="00C313AC" w:rsidP="00C313AC">
      <w:pPr>
        <w:widowControl/>
        <w:rPr>
          <w:rFonts w:ascii="Times New Roman" w:hAnsi="Times New Roman"/>
        </w:rPr>
      </w:pPr>
    </w:p>
    <w:p w:rsidR="00C313AC" w:rsidRDefault="00C313AC" w:rsidP="00C313AC">
      <w:pPr>
        <w:widowControl/>
        <w:ind w:left="1200" w:right="1200"/>
        <w:jc w:val="center"/>
        <w:rPr>
          <w:rFonts w:ascii="Times New Roman" w:hAnsi="Times New Roman"/>
        </w:rPr>
      </w:pPr>
      <w:r>
        <w:rPr>
          <w:rFonts w:ascii="Times New Roman" w:hAnsi="Times New Roman"/>
        </w:rPr>
        <w:t>102d Congress</w:t>
      </w:r>
    </w:p>
    <w:p w:rsidR="00C313AC" w:rsidRDefault="00C313AC" w:rsidP="00C313AC">
      <w:pPr>
        <w:widowControl/>
        <w:rPr>
          <w:rFonts w:ascii="Times New Roman" w:hAnsi="Times New Roman"/>
        </w:rPr>
      </w:pPr>
    </w:p>
    <w:p w:rsidR="00C313AC" w:rsidRDefault="00C313AC" w:rsidP="00C313AC">
      <w:pPr>
        <w:widowControl/>
        <w:ind w:left="1200" w:right="1200"/>
        <w:jc w:val="center"/>
        <w:rPr>
          <w:rFonts w:ascii="Times New Roman" w:hAnsi="Times New Roman"/>
        </w:rPr>
      </w:pPr>
      <w:bookmarkStart w:id="0" w:name="_GoBack"/>
      <w:r>
        <w:rPr>
          <w:rFonts w:ascii="Times New Roman" w:hAnsi="Times New Roman"/>
        </w:rPr>
        <w:t>House Rept. 102-411</w:t>
      </w:r>
      <w:bookmarkEnd w:id="0"/>
    </w:p>
    <w:p w:rsidR="00C313AC" w:rsidRDefault="00C313AC" w:rsidP="00C313AC">
      <w:pPr>
        <w:widowControl/>
        <w:rPr>
          <w:rFonts w:ascii="Times New Roman" w:hAnsi="Times New Roman"/>
        </w:rPr>
      </w:pPr>
    </w:p>
    <w:p w:rsidR="00C313AC" w:rsidRDefault="00C313AC" w:rsidP="00C313AC">
      <w:pPr>
        <w:widowControl/>
        <w:ind w:left="1200" w:right="1200"/>
        <w:jc w:val="center"/>
        <w:rPr>
          <w:rFonts w:ascii="Times New Roman" w:hAnsi="Times New Roman"/>
        </w:rPr>
      </w:pPr>
      <w:r>
        <w:rPr>
          <w:rFonts w:ascii="Times New Roman" w:hAnsi="Times New Roman"/>
        </w:rPr>
        <w:t>102 H. Rpt. 411</w:t>
      </w:r>
    </w:p>
    <w:p w:rsidR="00C313AC" w:rsidRDefault="00C313AC" w:rsidP="00C313AC">
      <w:pPr>
        <w:widowControl/>
        <w:rPr>
          <w:rFonts w:ascii="Times New Roman" w:hAnsi="Times New Roman"/>
        </w:rPr>
      </w:pPr>
    </w:p>
    <w:p w:rsidR="00C313AC" w:rsidRDefault="00C313AC" w:rsidP="00C313AC">
      <w:pPr>
        <w:widowControl/>
        <w:ind w:left="1200" w:right="1200"/>
        <w:jc w:val="center"/>
        <w:rPr>
          <w:rFonts w:ascii="Times New Roman" w:hAnsi="Times New Roman"/>
        </w:rPr>
      </w:pPr>
      <w:r>
        <w:rPr>
          <w:rFonts w:ascii="Times New Roman" w:hAnsi="Times New Roman"/>
        </w:rPr>
        <w:t>THE FIESTA BOWL FIASCO: DEPARTMENT OF EDUCATIONS ATTEMPT TO BAN MINORITY SCHOLARSHIPS</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b/>
          <w:bCs/>
        </w:rPr>
        <w:t xml:space="preserve">DATE: </w:t>
      </w:r>
      <w:r>
        <w:rPr>
          <w:rFonts w:ascii="Times New Roman" w:hAnsi="Times New Roman"/>
        </w:rPr>
        <w:t>December 4, 1991. Committed to the Committee of the Whole House on the State of the Union and ordered to be printed</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b/>
          <w:bCs/>
        </w:rPr>
        <w:t xml:space="preserve">SPONSOR: </w:t>
      </w:r>
      <w:r>
        <w:rPr>
          <w:rFonts w:ascii="Times New Roman" w:hAnsi="Times New Roman"/>
        </w:rPr>
        <w:t>Mr. Conyers, from the Committee on Government Operations, submitted the following</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rPr>
          <w:rFonts w:ascii="Times New Roman" w:hAnsi="Times New Roman"/>
        </w:rPr>
      </w:pPr>
      <w:r>
        <w:rPr>
          <w:rFonts w:ascii="Times New Roman" w:hAnsi="Times New Roman"/>
        </w:rPr>
        <w:t xml:space="preserve">REPORT  </w:t>
      </w:r>
    </w:p>
    <w:p w:rsidR="00C313AC" w:rsidRDefault="00C313AC" w:rsidP="00C313AC">
      <w:pPr>
        <w:widowControl/>
        <w:rPr>
          <w:rFonts w:ascii="Times New Roman" w:hAnsi="Times New Roman"/>
        </w:rPr>
      </w:pPr>
      <w:r>
        <w:rPr>
          <w:rFonts w:ascii="Times New Roman" w:hAnsi="Times New Roman"/>
        </w:rPr>
        <w:t>EIGHTH REPORT together with DISSENTING VIEWS</w:t>
      </w:r>
    </w:p>
    <w:p w:rsidR="00C313AC" w:rsidRDefault="00C313AC" w:rsidP="00C313AC">
      <w:pPr>
        <w:widowControl/>
        <w:spacing w:before="120"/>
        <w:ind w:firstLine="360"/>
        <w:rPr>
          <w:rFonts w:ascii="Times New Roman" w:hAnsi="Times New Roman"/>
        </w:rPr>
      </w:pPr>
      <w:r>
        <w:rPr>
          <w:rFonts w:ascii="Times New Roman" w:hAnsi="Times New Roman"/>
        </w:rPr>
        <w:t>based on a study by the human resources and intergovernmental relations subcommittee</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b/>
          <w:bCs/>
        </w:rPr>
      </w:pPr>
      <w:r>
        <w:rPr>
          <w:rFonts w:ascii="Times New Roman" w:hAnsi="Times New Roman"/>
          <w:b/>
          <w:bCs/>
        </w:rPr>
        <w:t>TEXT:</w:t>
      </w:r>
    </w:p>
    <w:p w:rsidR="00C313AC" w:rsidRDefault="00C313AC" w:rsidP="00C313AC">
      <w:pPr>
        <w:widowControl/>
        <w:spacing w:before="120"/>
        <w:ind w:firstLine="360"/>
        <w:rPr>
          <w:rFonts w:ascii="Times New Roman" w:hAnsi="Times New Roman"/>
        </w:rPr>
      </w:pPr>
      <w:r>
        <w:rPr>
          <w:rFonts w:ascii="Times New Roman" w:hAnsi="Times New Roman"/>
        </w:rPr>
        <w:t>On November 13, 1991, the Committee on Government Operations approved and adopted a report entitled "The F</w:t>
      </w:r>
      <w:r>
        <w:rPr>
          <w:rFonts w:ascii="Times New Roman" w:hAnsi="Times New Roman"/>
        </w:rPr>
        <w:t>i</w:t>
      </w:r>
      <w:r>
        <w:rPr>
          <w:rFonts w:ascii="Times New Roman" w:hAnsi="Times New Roman"/>
        </w:rPr>
        <w:t>esta Bowl Fiasco: Department of Educations Attempt to Ban Minority Scholarships." The chairman was directed to transmit a copy to the Speaker of the House.I. Introduction</w:t>
      </w:r>
    </w:p>
    <w:p w:rsidR="00C313AC" w:rsidRDefault="00C313AC" w:rsidP="00C313AC">
      <w:pPr>
        <w:widowControl/>
        <w:spacing w:before="120"/>
        <w:ind w:firstLine="360"/>
        <w:rPr>
          <w:rFonts w:ascii="Times New Roman" w:hAnsi="Times New Roman"/>
        </w:rPr>
      </w:pPr>
      <w:r>
        <w:rPr>
          <w:rFonts w:ascii="Times New Roman" w:hAnsi="Times New Roman"/>
        </w:rPr>
        <w:t>Under the House of Representatives Rule X, 2(b)(2), the Committee on Government Operations is authorized to "review and study, on a continuing basis, the operation of Government activities at all levels with a view to determining their economy and efficiency." The committee has assigned this responsibility, as it pertains to the Department of Ed</w:t>
      </w:r>
      <w:r>
        <w:rPr>
          <w:rFonts w:ascii="Times New Roman" w:hAnsi="Times New Roman"/>
        </w:rPr>
        <w:t>u</w:t>
      </w:r>
      <w:r>
        <w:rPr>
          <w:rFonts w:ascii="Times New Roman" w:hAnsi="Times New Roman"/>
        </w:rPr>
        <w:t>cation (DOEd), to the Human Resources and Intergovernmental Relations Subcommittee.</w:t>
      </w:r>
    </w:p>
    <w:p w:rsidR="00C313AC" w:rsidRDefault="00C313AC" w:rsidP="00C313AC">
      <w:pPr>
        <w:widowControl/>
        <w:spacing w:before="120"/>
        <w:ind w:firstLine="360"/>
        <w:rPr>
          <w:rFonts w:ascii="Times New Roman" w:hAnsi="Times New Roman"/>
        </w:rPr>
      </w:pPr>
      <w:r>
        <w:rPr>
          <w:rFonts w:ascii="Times New Roman" w:hAnsi="Times New Roman"/>
        </w:rPr>
        <w:t>Pursuant to its authority, the subcommittee conducted an investigation of the Departments December 1990 attempt to ban race-specific scholarships.</w:t>
      </w:r>
    </w:p>
    <w:p w:rsidR="00C313AC" w:rsidRDefault="00C313AC" w:rsidP="00C313AC">
      <w:pPr>
        <w:widowControl/>
        <w:spacing w:before="120"/>
        <w:ind w:firstLine="360"/>
        <w:rPr>
          <w:rFonts w:ascii="Times New Roman" w:hAnsi="Times New Roman"/>
        </w:rPr>
      </w:pPr>
      <w:r>
        <w:rPr>
          <w:rFonts w:ascii="Times New Roman" w:hAnsi="Times New Roman"/>
        </w:rPr>
        <w:t>The subcommittees investigation included an extensive review of documents related to the scholarship ban and a</w:t>
      </w:r>
      <w:r>
        <w:rPr>
          <w:rFonts w:ascii="Times New Roman" w:hAnsi="Times New Roman"/>
        </w:rPr>
        <w:t>f</w:t>
      </w:r>
      <w:r>
        <w:rPr>
          <w:rFonts w:ascii="Times New Roman" w:hAnsi="Times New Roman"/>
        </w:rPr>
        <w:t>firmative action policy. The review also included two public hearings, which were conducted on March 20 and 21, 1991. The following witnesses testified: Michael L. Williams, Assistant Secretary for Civil Rights, U.S. Department of Education; Richard Komer, Deputy Assistant Secretary for Policy, Office for Civil Rights, U.S.  Department of Educ</w:t>
      </w:r>
      <w:r>
        <w:rPr>
          <w:rFonts w:ascii="Times New Roman" w:hAnsi="Times New Roman"/>
        </w:rPr>
        <w:t>a</w:t>
      </w:r>
      <w:r>
        <w:rPr>
          <w:rFonts w:ascii="Times New Roman" w:hAnsi="Times New Roman"/>
        </w:rPr>
        <w:t xml:space="preserve">tion; Lawrence Gladieux, Washington director, the College Board; Richard Rosser, president, National Association of Independent Colleges and Universities; and Ted Shaw, professor of law, University of Michigan.8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1</w:t>
      </w:r>
    </w:p>
    <w:p w:rsidR="00C313AC" w:rsidRDefault="00C313AC" w:rsidP="00C313AC">
      <w:pPr>
        <w:widowControl/>
        <w:ind w:left="600"/>
        <w:rPr>
          <w:rFonts w:ascii="Times New Roman" w:hAnsi="Times New Roman"/>
        </w:rPr>
      </w:pPr>
      <w:r>
        <w:rPr>
          <w:rFonts w:ascii="Times New Roman" w:hAnsi="Times New Roman"/>
        </w:rPr>
        <w:t>1</w:t>
      </w:r>
    </w:p>
    <w:p w:rsidR="00C313AC" w:rsidRDefault="00C313AC" w:rsidP="00C313AC">
      <w:pPr>
        <w:widowControl/>
        <w:rPr>
          <w:rFonts w:ascii="Times New Roman" w:hAnsi="Times New Roman"/>
        </w:rPr>
      </w:pPr>
      <w:r>
        <w:rPr>
          <w:rFonts w:ascii="Times New Roman" w:hAnsi="Times New Roman"/>
        </w:rPr>
        <w:t>Hearings before a subcommittee of the Committee on Government Operations, U.S. House of Representatives, "D</w:t>
      </w:r>
      <w:r>
        <w:rPr>
          <w:rFonts w:ascii="Times New Roman" w:hAnsi="Times New Roman"/>
        </w:rPr>
        <w:t>e</w:t>
      </w:r>
      <w:r>
        <w:rPr>
          <w:rFonts w:ascii="Times New Roman" w:hAnsi="Times New Roman"/>
        </w:rPr>
        <w:t>partment of Educations Race-Specific Scholarship Policy," March 20 and 21, 1991, hereinafter referred to as "Hea</w:t>
      </w:r>
      <w:r>
        <w:rPr>
          <w:rFonts w:ascii="Times New Roman" w:hAnsi="Times New Roman"/>
        </w:rPr>
        <w:t>r</w:t>
      </w:r>
      <w:r>
        <w:rPr>
          <w:rFonts w:ascii="Times New Roman" w:hAnsi="Times New Roman"/>
        </w:rPr>
        <w:t>ings."</w:t>
      </w:r>
    </w:p>
    <w:p w:rsidR="00C313AC" w:rsidRDefault="00C313AC" w:rsidP="00C313AC">
      <w:pPr>
        <w:widowControl/>
        <w:rPr>
          <w:rFonts w:ascii="Times New Roman" w:hAnsi="Times New Roman"/>
        </w:rPr>
      </w:pPr>
      <w:r>
        <w:rPr>
          <w:rFonts w:ascii="Times New Roman" w:hAnsi="Times New Roman"/>
        </w:rPr>
        <w:t xml:space="preserve"> II. Background</w:t>
      </w:r>
    </w:p>
    <w:p w:rsidR="00C313AC" w:rsidRDefault="00C313AC" w:rsidP="00C313AC">
      <w:pPr>
        <w:widowControl/>
        <w:spacing w:before="120"/>
        <w:ind w:firstLine="360"/>
        <w:rPr>
          <w:rFonts w:ascii="Times New Roman" w:hAnsi="Times New Roman"/>
        </w:rPr>
      </w:pPr>
      <w:r>
        <w:rPr>
          <w:rFonts w:ascii="Times New Roman" w:hAnsi="Times New Roman"/>
        </w:rPr>
        <w:t>a. office for civil rights</w:t>
      </w:r>
    </w:p>
    <w:p w:rsidR="00C313AC" w:rsidRDefault="00C313AC" w:rsidP="00C313AC">
      <w:pPr>
        <w:widowControl/>
        <w:spacing w:before="120"/>
        <w:ind w:firstLine="360"/>
        <w:rPr>
          <w:rFonts w:ascii="Times New Roman" w:hAnsi="Times New Roman"/>
        </w:rPr>
      </w:pPr>
      <w:r>
        <w:rPr>
          <w:rFonts w:ascii="Times New Roman" w:hAnsi="Times New Roman"/>
        </w:rPr>
        <w:t>The Office for Civil Rights (OCR) is responsible for enforcing Federal laws which prohibit discrimination on the basis of race, national origin, sex, handicap, or age in all education programs and activities funded by the Federal Go</w:t>
      </w:r>
      <w:r>
        <w:rPr>
          <w:rFonts w:ascii="Times New Roman" w:hAnsi="Times New Roman"/>
        </w:rPr>
        <w:t>v</w:t>
      </w:r>
      <w:r>
        <w:rPr>
          <w:rFonts w:ascii="Times New Roman" w:hAnsi="Times New Roman"/>
        </w:rPr>
        <w:t>ernment.</w:t>
      </w:r>
    </w:p>
    <w:p w:rsidR="00C313AC" w:rsidRDefault="00C313AC" w:rsidP="00C313AC">
      <w:pPr>
        <w:widowControl/>
        <w:spacing w:before="120"/>
        <w:ind w:firstLine="360"/>
        <w:rPr>
          <w:rFonts w:ascii="Times New Roman" w:hAnsi="Times New Roman"/>
        </w:rPr>
      </w:pPr>
      <w:r>
        <w:rPr>
          <w:rFonts w:ascii="Times New Roman" w:hAnsi="Times New Roman"/>
        </w:rPr>
        <w:lastRenderedPageBreak/>
        <w:t>OCRs jurisdiction is extensive, including all 50 State education and rehabilitation agencies and their subrecipients, nearly 16,000 school districts, 3,300 colleges and universities, 10,000 proprietary institutions, and other facilities, such as libraries and museums.</w:t>
      </w:r>
    </w:p>
    <w:p w:rsidR="00C313AC" w:rsidRDefault="00C313AC" w:rsidP="00C313AC">
      <w:pPr>
        <w:widowControl/>
        <w:spacing w:before="120"/>
        <w:ind w:firstLine="360"/>
        <w:rPr>
          <w:rFonts w:ascii="Times New Roman" w:hAnsi="Times New Roman"/>
        </w:rPr>
      </w:pPr>
      <w:r>
        <w:rPr>
          <w:rFonts w:ascii="Times New Roman" w:hAnsi="Times New Roman"/>
        </w:rPr>
        <w:t>The agency uses two mechanisms of investigation: (1) the compliance review, which is an unsolicited investigation prompted by information collected from data sources; and (2) the complaint investigation, which is a required review that can only be initiated in response to a complaint from a citizen or organization.</w:t>
      </w:r>
    </w:p>
    <w:p w:rsidR="00C313AC" w:rsidRDefault="00C313AC" w:rsidP="00C313AC">
      <w:pPr>
        <w:widowControl/>
        <w:spacing w:before="120"/>
        <w:ind w:firstLine="360"/>
        <w:rPr>
          <w:rFonts w:ascii="Times New Roman" w:hAnsi="Times New Roman"/>
        </w:rPr>
      </w:pPr>
      <w:r>
        <w:rPr>
          <w:rFonts w:ascii="Times New Roman" w:hAnsi="Times New Roman"/>
        </w:rPr>
        <w:t>The committee had concluded on two occasions that OCRs enforcement efforts are weak, and that in cases where discrimination had been found, no corrective action had been taken. In 1985, the committee found that OCR and the Department of Justice had failed to obtain remedies in cases where violations of law had been found. In 1987, the co</w:t>
      </w:r>
      <w:r>
        <w:rPr>
          <w:rFonts w:ascii="Times New Roman" w:hAnsi="Times New Roman"/>
        </w:rPr>
        <w:t>m</w:t>
      </w:r>
      <w:r>
        <w:rPr>
          <w:rFonts w:ascii="Times New Roman" w:hAnsi="Times New Roman"/>
        </w:rPr>
        <w:t>mittee issued a report concluding that OCR had failed to take action against State governments whose desegregation plans had expired, but who had not eliminated the unlawful vestiges of illegal segregation.</w:t>
      </w:r>
    </w:p>
    <w:p w:rsidR="00C313AC" w:rsidRDefault="00C313AC" w:rsidP="00C313AC">
      <w:pPr>
        <w:widowControl/>
        <w:spacing w:before="120"/>
        <w:ind w:firstLine="360"/>
        <w:rPr>
          <w:rFonts w:ascii="Times New Roman" w:hAnsi="Times New Roman"/>
        </w:rPr>
      </w:pPr>
      <w:r>
        <w:rPr>
          <w:rFonts w:ascii="Times New Roman" w:hAnsi="Times New Roman"/>
        </w:rPr>
        <w:t>b. race-specific scholarship ban</w:t>
      </w:r>
    </w:p>
    <w:p w:rsidR="00C313AC" w:rsidRDefault="00C313AC" w:rsidP="00C313AC">
      <w:pPr>
        <w:widowControl/>
        <w:spacing w:before="120"/>
        <w:ind w:firstLine="360"/>
        <w:rPr>
          <w:rFonts w:ascii="Times New Roman" w:hAnsi="Times New Roman"/>
        </w:rPr>
      </w:pPr>
      <w:r>
        <w:rPr>
          <w:rFonts w:ascii="Times New Roman" w:hAnsi="Times New Roman"/>
        </w:rPr>
        <w:t>In 1990, the State of Arizona declared that it would not recognize Martin Luther Kings birthday, a Federal national holiday. The States decision was widely denounced. Organizations across the country reacted by canceling major events that had been planned in the State. For example, the National Football League revoked its decision to hold a Super Bowl game in Phoenix.</w:t>
      </w:r>
    </w:p>
    <w:p w:rsidR="00C313AC" w:rsidRDefault="00C313AC" w:rsidP="00C313AC">
      <w:pPr>
        <w:widowControl/>
        <w:spacing w:before="120"/>
        <w:ind w:firstLine="360"/>
        <w:rPr>
          <w:rFonts w:ascii="Times New Roman" w:hAnsi="Times New Roman"/>
        </w:rPr>
      </w:pPr>
      <w:r>
        <w:rPr>
          <w:rFonts w:ascii="Times New Roman" w:hAnsi="Times New Roman"/>
        </w:rPr>
        <w:t>Another major event set to take place in Arizona was the Fiesta Bowl, an annual football game in which nationally-ranked teams participate. Unlike many other organizations that chose to move their events out of Arizona, the Fiesta Bowl was synonymous with Arizona, and moving it to another location probably would have been impractical, and po</w:t>
      </w:r>
      <w:r>
        <w:rPr>
          <w:rFonts w:ascii="Times New Roman" w:hAnsi="Times New Roman"/>
        </w:rPr>
        <w:t>s</w:t>
      </w:r>
      <w:r>
        <w:rPr>
          <w:rFonts w:ascii="Times New Roman" w:hAnsi="Times New Roman"/>
        </w:rPr>
        <w:t>sibly jeopardized the future of the bowl game.</w:t>
      </w:r>
    </w:p>
    <w:p w:rsidR="00C313AC" w:rsidRDefault="00C313AC" w:rsidP="00C313AC">
      <w:pPr>
        <w:widowControl/>
        <w:spacing w:before="120"/>
        <w:ind w:firstLine="360"/>
        <w:rPr>
          <w:rFonts w:ascii="Times New Roman" w:hAnsi="Times New Roman"/>
        </w:rPr>
      </w:pPr>
      <w:r>
        <w:rPr>
          <w:rFonts w:ascii="Times New Roman" w:hAnsi="Times New Roman"/>
        </w:rPr>
        <w:t>In the face of criticism that the game would be scheduled to go on, despite the States refusal to honor the King ho</w:t>
      </w:r>
      <w:r>
        <w:rPr>
          <w:rFonts w:ascii="Times New Roman" w:hAnsi="Times New Roman"/>
        </w:rPr>
        <w:t>l</w:t>
      </w:r>
      <w:r>
        <w:rPr>
          <w:rFonts w:ascii="Times New Roman" w:hAnsi="Times New Roman"/>
        </w:rPr>
        <w:t>iday, the events promoters attempted to assuage national concerns by establishing a Martin Luther King scholarship program for participants in the game. Under the program, the Fiesta Bowl would provide the University of Louisville and the University of Alabama, the 1990 participants in the game, $100,000 each in scholarship funds for minority st</w:t>
      </w:r>
      <w:r>
        <w:rPr>
          <w:rFonts w:ascii="Times New Roman" w:hAnsi="Times New Roman"/>
        </w:rPr>
        <w:t>u</w:t>
      </w:r>
      <w:r>
        <w:rPr>
          <w:rFonts w:ascii="Times New Roman" w:hAnsi="Times New Roman"/>
        </w:rPr>
        <w:t>dents.</w:t>
      </w:r>
    </w:p>
    <w:p w:rsidR="00C313AC" w:rsidRDefault="00C313AC" w:rsidP="00C313AC">
      <w:pPr>
        <w:widowControl/>
        <w:spacing w:before="120"/>
        <w:ind w:firstLine="360"/>
        <w:rPr>
          <w:rFonts w:ascii="Times New Roman" w:hAnsi="Times New Roman"/>
        </w:rPr>
      </w:pPr>
      <w:r>
        <w:rPr>
          <w:rFonts w:ascii="Times New Roman" w:hAnsi="Times New Roman"/>
        </w:rPr>
        <w:t>On December 4, 1991, in one of his first actions as the new Assistant Secretary for Civil Rights, Michael L. Wi</w:t>
      </w:r>
      <w:r>
        <w:rPr>
          <w:rFonts w:ascii="Times New Roman" w:hAnsi="Times New Roman"/>
        </w:rPr>
        <w:t>l</w:t>
      </w:r>
      <w:r>
        <w:rPr>
          <w:rFonts w:ascii="Times New Roman" w:hAnsi="Times New Roman"/>
        </w:rPr>
        <w:t>liams informed the promoters of the Fiesta Bowl that their plan to award scholarships to the participants in the football game was considered illegal under the Departments new interpretation of Title VI of the Civil Rights Act. Williams letter to the Fiesta Bowl stated:</w:t>
      </w:r>
    </w:p>
    <w:p w:rsidR="00C313AC" w:rsidRDefault="00C313AC" w:rsidP="00C313AC">
      <w:pPr>
        <w:widowControl/>
        <w:spacing w:before="120"/>
        <w:ind w:firstLine="360"/>
        <w:rPr>
          <w:rFonts w:ascii="Times New Roman" w:hAnsi="Times New Roman"/>
        </w:rPr>
      </w:pPr>
      <w:r>
        <w:rPr>
          <w:rFonts w:ascii="Times New Roman" w:hAnsi="Times New Roman"/>
        </w:rPr>
        <w:t xml:space="preserve"> The Title VI regulation includes several provisions that prohibit recipients of ED funding from denying, restricting, or providing different or segregated financial aid or other program benefits on the basis of race, color, or national origin. 34 CFR 100.3(b) (1)-(5) (1989). OCR interprets these provisions as generally prohibiting race-exclusive scholarships.  However, a recipient may adopt or participate in a race-exclusive financial aid program when mandated to do so by a court or administrative order, corrective action plan, or settlement agreement. See 34 CFR 100.3(b)(6).</w:t>
      </w:r>
    </w:p>
    <w:p w:rsidR="00C313AC" w:rsidRDefault="00C313AC" w:rsidP="00C313AC">
      <w:pPr>
        <w:widowControl/>
        <w:spacing w:before="120"/>
        <w:ind w:firstLine="360"/>
        <w:rPr>
          <w:rFonts w:ascii="Times New Roman" w:hAnsi="Times New Roman"/>
        </w:rPr>
      </w:pPr>
      <w:r>
        <w:rPr>
          <w:rFonts w:ascii="Times New Roman" w:hAnsi="Times New Roman"/>
        </w:rPr>
        <w:t xml:space="preserve"> While these prohibitions apply to recipient universities, the Title VI statute and regulation do not apply to the Fie</w:t>
      </w:r>
      <w:r>
        <w:rPr>
          <w:rFonts w:ascii="Times New Roman" w:hAnsi="Times New Roman"/>
        </w:rPr>
        <w:t>s</w:t>
      </w:r>
      <w:r>
        <w:rPr>
          <w:rFonts w:ascii="Times New Roman" w:hAnsi="Times New Roman"/>
        </w:rPr>
        <w:t xml:space="preserve">ta Bowl. Assuming the Fiesta Bowl is a strictly private entity that receives no Federal financial assistance, it can award race-exclusive scholarships directly to students.  However, the universities that those students attend may not directly, or through contractual or other arrangements, assist the Fiesta Bowl in the award of those scholarships unless they are subject to a desegregation plan that mandates such scholarships.8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2</w:t>
      </w:r>
    </w:p>
    <w:p w:rsidR="00C313AC" w:rsidRDefault="00C313AC" w:rsidP="00C313AC">
      <w:pPr>
        <w:widowControl/>
        <w:ind w:left="600"/>
        <w:rPr>
          <w:rFonts w:ascii="Times New Roman" w:hAnsi="Times New Roman"/>
        </w:rPr>
      </w:pPr>
      <w:r>
        <w:rPr>
          <w:rFonts w:ascii="Times New Roman" w:hAnsi="Times New Roman"/>
        </w:rPr>
        <w:t>2</w:t>
      </w:r>
    </w:p>
    <w:p w:rsidR="00C313AC" w:rsidRDefault="00C313AC" w:rsidP="00C313AC">
      <w:pPr>
        <w:widowControl/>
        <w:rPr>
          <w:rFonts w:ascii="Times New Roman" w:hAnsi="Times New Roman"/>
        </w:rPr>
      </w:pPr>
      <w:r>
        <w:rPr>
          <w:rFonts w:ascii="Times New Roman" w:hAnsi="Times New Roman"/>
        </w:rPr>
        <w:t>Letter from Michael L.  Williams, Assistant Secretary for Civil Rights, Office for Civil Rights, U.S. Department of E</w:t>
      </w:r>
      <w:r>
        <w:rPr>
          <w:rFonts w:ascii="Times New Roman" w:hAnsi="Times New Roman"/>
        </w:rPr>
        <w:t>d</w:t>
      </w:r>
      <w:r>
        <w:rPr>
          <w:rFonts w:ascii="Times New Roman" w:hAnsi="Times New Roman"/>
        </w:rPr>
        <w:t>ucation, to John Junker, executive director, the Fiesta Bowl, Dec. 4, 1990.</w:t>
      </w:r>
    </w:p>
    <w:p w:rsidR="00C313AC" w:rsidRDefault="00C313AC" w:rsidP="00C313AC">
      <w:pPr>
        <w:widowControl/>
        <w:spacing w:before="120"/>
        <w:ind w:firstLine="360"/>
        <w:rPr>
          <w:rFonts w:ascii="Times New Roman" w:hAnsi="Times New Roman"/>
        </w:rPr>
      </w:pPr>
      <w:r>
        <w:rPr>
          <w:rFonts w:ascii="Times New Roman" w:hAnsi="Times New Roman"/>
        </w:rPr>
        <w:t>To emphasize its point, DOEd took the unusual step of announcing its opposition to the Fiesta Bowl scholarship plan in a press release issued the same day the letter was sent to the promoters of the game.</w:t>
      </w:r>
    </w:p>
    <w:p w:rsidR="00C313AC" w:rsidRDefault="00C313AC" w:rsidP="00C313AC">
      <w:pPr>
        <w:widowControl/>
        <w:spacing w:before="120"/>
        <w:ind w:firstLine="360"/>
        <w:rPr>
          <w:rFonts w:ascii="Times New Roman" w:hAnsi="Times New Roman"/>
        </w:rPr>
      </w:pPr>
      <w:r>
        <w:rPr>
          <w:rFonts w:ascii="Times New Roman" w:hAnsi="Times New Roman"/>
        </w:rPr>
        <w:t>College administrators across the country were astonished by the new ban on race-specific scholarships. The pres</w:t>
      </w:r>
      <w:r>
        <w:rPr>
          <w:rFonts w:ascii="Times New Roman" w:hAnsi="Times New Roman"/>
        </w:rPr>
        <w:t>i</w:t>
      </w:r>
      <w:r>
        <w:rPr>
          <w:rFonts w:ascii="Times New Roman" w:hAnsi="Times New Roman"/>
        </w:rPr>
        <w:t>dent of the National Association of Independent Colleges and Schools said.</w:t>
      </w:r>
    </w:p>
    <w:p w:rsidR="00C313AC" w:rsidRDefault="00C313AC" w:rsidP="00C313AC">
      <w:pPr>
        <w:widowControl/>
        <w:spacing w:before="120"/>
        <w:ind w:firstLine="360"/>
        <w:rPr>
          <w:rFonts w:ascii="Times New Roman" w:hAnsi="Times New Roman"/>
        </w:rPr>
      </w:pPr>
      <w:r>
        <w:rPr>
          <w:rFonts w:ascii="Times New Roman" w:hAnsi="Times New Roman"/>
        </w:rPr>
        <w:t xml:space="preserve"> The progress we have made in increasing the enrollment of minorities was seriously undermined by the a</w:t>
      </w:r>
      <w:r>
        <w:rPr>
          <w:rFonts w:ascii="Times New Roman" w:hAnsi="Times New Roman"/>
        </w:rPr>
        <w:t>n</w:t>
      </w:r>
      <w:r>
        <w:rPr>
          <w:rFonts w:ascii="Times New Roman" w:hAnsi="Times New Roman"/>
        </w:rPr>
        <w:t>nouncement from the Education Departments Office for Civil Rights (OCR) that our schools run the risk of violating the Civil Rights Act of 1964 if they award race-specific scholarships.</w:t>
      </w:r>
    </w:p>
    <w:p w:rsidR="00C313AC" w:rsidRDefault="00C313AC" w:rsidP="00C313AC">
      <w:pPr>
        <w:widowControl/>
        <w:spacing w:before="120"/>
        <w:ind w:firstLine="360"/>
        <w:rPr>
          <w:rFonts w:ascii="Times New Roman" w:hAnsi="Times New Roman"/>
        </w:rPr>
      </w:pPr>
      <w:r>
        <w:rPr>
          <w:rFonts w:ascii="Times New Roman" w:hAnsi="Times New Roman"/>
        </w:rPr>
        <w:t xml:space="preserve"> The new OCR policy * * * conflicts with the departments appeal to colleges and universities to find ways to enroll and retain minority students. Its endorsement of voluntary affirmative action rings hollow and effectively ties our hands, preventing us from practicing what OCR preaches.8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3</w:t>
      </w:r>
    </w:p>
    <w:p w:rsidR="00C313AC" w:rsidRDefault="00C313AC" w:rsidP="00C313AC">
      <w:pPr>
        <w:widowControl/>
        <w:ind w:left="600"/>
        <w:rPr>
          <w:rFonts w:ascii="Times New Roman" w:hAnsi="Times New Roman"/>
        </w:rPr>
      </w:pPr>
      <w:r>
        <w:rPr>
          <w:rFonts w:ascii="Times New Roman" w:hAnsi="Times New Roman"/>
        </w:rPr>
        <w:t>3</w:t>
      </w:r>
    </w:p>
    <w:p w:rsidR="00C313AC" w:rsidRDefault="00C313AC" w:rsidP="00C313AC">
      <w:pPr>
        <w:widowControl/>
        <w:rPr>
          <w:rFonts w:ascii="Times New Roman" w:hAnsi="Times New Roman"/>
        </w:rPr>
      </w:pPr>
      <w:r>
        <w:rPr>
          <w:rFonts w:ascii="Times New Roman" w:hAnsi="Times New Roman"/>
        </w:rPr>
        <w:t>Hearings, testimony of Richard F. Rosser, president, National Association of Independent Colleges and Schools, pp. 46 and 48.</w:t>
      </w:r>
    </w:p>
    <w:p w:rsidR="00C313AC" w:rsidRDefault="00C313AC" w:rsidP="00C313AC">
      <w:pPr>
        <w:widowControl/>
        <w:spacing w:before="120"/>
        <w:ind w:firstLine="360"/>
        <w:rPr>
          <w:rFonts w:ascii="Times New Roman" w:hAnsi="Times New Roman"/>
        </w:rPr>
      </w:pPr>
      <w:r>
        <w:rPr>
          <w:rFonts w:ascii="Times New Roman" w:hAnsi="Times New Roman"/>
        </w:rPr>
        <w:t>The higher education community was united in its opposition to the new policy, and a firestorm of protest ensued. In response, on December 18, 1991, DOEd modified the policy. The modification delayed implementation of the policy for 4 years and allowed private funds to be used to finance scholarships, but the heart of the new interpretation r</w:t>
      </w:r>
      <w:r>
        <w:rPr>
          <w:rFonts w:ascii="Times New Roman" w:hAnsi="Times New Roman"/>
        </w:rPr>
        <w:t>e</w:t>
      </w:r>
      <w:r>
        <w:rPr>
          <w:rFonts w:ascii="Times New Roman" w:hAnsi="Times New Roman"/>
        </w:rPr>
        <w:t xml:space="preserve">mained. Colleges and universities still would not be allowed to use their money to fund scholarships.8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4</w:t>
      </w:r>
    </w:p>
    <w:p w:rsidR="00C313AC" w:rsidRDefault="00C313AC" w:rsidP="00C313AC">
      <w:pPr>
        <w:widowControl/>
        <w:ind w:left="600"/>
        <w:rPr>
          <w:rFonts w:ascii="Times New Roman" w:hAnsi="Times New Roman"/>
        </w:rPr>
      </w:pPr>
      <w:r>
        <w:rPr>
          <w:rFonts w:ascii="Times New Roman" w:hAnsi="Times New Roman"/>
        </w:rPr>
        <w:t>4</w:t>
      </w:r>
    </w:p>
    <w:p w:rsidR="00C313AC" w:rsidRDefault="00C313AC" w:rsidP="00C313AC">
      <w:pPr>
        <w:widowControl/>
        <w:rPr>
          <w:rFonts w:ascii="Times New Roman" w:hAnsi="Times New Roman"/>
        </w:rPr>
      </w:pPr>
      <w:r>
        <w:rPr>
          <w:rFonts w:ascii="Times New Roman" w:hAnsi="Times New Roman"/>
        </w:rPr>
        <w:t>"Department Issues Policy Statement On Race-Exclusive Scholarships," U.S. Department of Education press release, December 18, 1990.</w:t>
      </w:r>
    </w:p>
    <w:p w:rsidR="00C313AC" w:rsidRDefault="00C313AC" w:rsidP="00C313AC">
      <w:pPr>
        <w:widowControl/>
        <w:spacing w:before="120"/>
        <w:ind w:firstLine="360"/>
        <w:rPr>
          <w:rFonts w:ascii="Times New Roman" w:hAnsi="Times New Roman"/>
        </w:rPr>
      </w:pPr>
      <w:r>
        <w:rPr>
          <w:rFonts w:ascii="Times New Roman" w:hAnsi="Times New Roman"/>
        </w:rPr>
        <w:t>On March 20, 1991, the morning of the subcommittees initial hearing into the new policy, new Education Secretary Lamar Alexander announced that DOEds policy on race-specific scholarships would be reviewed, and that colleges and universities could continue their affirmative action policies that pre-dated the December 4, 1990, ban until the review was completed.III. Findings</w:t>
      </w:r>
    </w:p>
    <w:p w:rsidR="00C313AC" w:rsidRDefault="00C313AC" w:rsidP="00C313AC">
      <w:pPr>
        <w:widowControl/>
        <w:spacing w:before="120"/>
        <w:ind w:firstLine="360"/>
        <w:rPr>
          <w:rFonts w:ascii="Times New Roman" w:hAnsi="Times New Roman"/>
        </w:rPr>
      </w:pPr>
      <w:r>
        <w:rPr>
          <w:rFonts w:ascii="Times New Roman" w:hAnsi="Times New Roman"/>
        </w:rPr>
        <w:t>a. race-specific scholarships are legal when used in conjunc- tion with voluntary or involuntary affirmative action</w:t>
      </w:r>
    </w:p>
    <w:p w:rsidR="00C313AC" w:rsidRDefault="00C313AC" w:rsidP="00C313AC">
      <w:pPr>
        <w:widowControl/>
        <w:spacing w:before="120"/>
        <w:ind w:firstLine="360"/>
        <w:rPr>
          <w:rFonts w:ascii="Times New Roman" w:hAnsi="Times New Roman"/>
        </w:rPr>
      </w:pPr>
      <w:r>
        <w:rPr>
          <w:rFonts w:ascii="Times New Roman" w:hAnsi="Times New Roman"/>
        </w:rPr>
        <w:t>Since the Supreme Courts Brown v. Board of Education decision, which ended legally segregated school systems in 1954, and the subsequent onset of court-ordered desegregation, race-specific scholarships have been used as an i</w:t>
      </w:r>
      <w:r>
        <w:rPr>
          <w:rFonts w:ascii="Times New Roman" w:hAnsi="Times New Roman"/>
        </w:rPr>
        <w:t>m</w:t>
      </w:r>
      <w:r>
        <w:rPr>
          <w:rFonts w:ascii="Times New Roman" w:hAnsi="Times New Roman"/>
        </w:rPr>
        <w:t>portant affirmative action tool. Their use has been encouraged and affirmed by the Congress and upheld by the Judic</w:t>
      </w:r>
      <w:r>
        <w:rPr>
          <w:rFonts w:ascii="Times New Roman" w:hAnsi="Times New Roman"/>
        </w:rPr>
        <w:t>i</w:t>
      </w:r>
      <w:r>
        <w:rPr>
          <w:rFonts w:ascii="Times New Roman" w:hAnsi="Times New Roman"/>
        </w:rPr>
        <w:t>ary.</w:t>
      </w:r>
    </w:p>
    <w:p w:rsidR="00C313AC" w:rsidRDefault="00C313AC" w:rsidP="00C313AC">
      <w:pPr>
        <w:widowControl/>
        <w:spacing w:before="120"/>
        <w:ind w:firstLine="360"/>
        <w:rPr>
          <w:rFonts w:ascii="Times New Roman" w:hAnsi="Times New Roman"/>
        </w:rPr>
      </w:pPr>
      <w:r>
        <w:rPr>
          <w:rFonts w:ascii="Times New Roman" w:hAnsi="Times New Roman"/>
        </w:rPr>
        <w:t>In the Fiesta Bowl letter, DOEd contended that race-specific scholarships are legal only when used in desegregation plans mandated by a court or legislature. The new policy was an incorrect interpretation of Title VI of the Civil Rights Act of 1964, which bars discrimination on the basis of race. While it is true that institutions or State systems of higher education found to have discriminated in the past can be compelled to use affirmative action remedies, neither the Civil Rights Act nor DOEds Title VI regulations require a formal judicially- or legislatively-mandated plan for the impleme</w:t>
      </w:r>
      <w:r>
        <w:rPr>
          <w:rFonts w:ascii="Times New Roman" w:hAnsi="Times New Roman"/>
        </w:rPr>
        <w:t>n</w:t>
      </w:r>
      <w:r>
        <w:rPr>
          <w:rFonts w:ascii="Times New Roman" w:hAnsi="Times New Roman"/>
        </w:rPr>
        <w:t>tation of affirmative action. On the contrary, the regulations state that:</w:t>
      </w:r>
    </w:p>
    <w:p w:rsidR="00C313AC" w:rsidRDefault="00C313AC" w:rsidP="00C313AC">
      <w:pPr>
        <w:widowControl/>
        <w:spacing w:before="120"/>
        <w:ind w:firstLine="360"/>
        <w:rPr>
          <w:rFonts w:ascii="Times New Roman" w:hAnsi="Times New Roman"/>
        </w:rPr>
      </w:pPr>
      <w:r>
        <w:rPr>
          <w:rFonts w:ascii="Times New Roman" w:hAnsi="Times New Roman"/>
        </w:rPr>
        <w:t xml:space="preserve"> In administering a program regarding which the recipient has previously discriminated against persons on the ground of race, color, or national origin, the recipient must take affirmative action to overcome the effects of prior di</w:t>
      </w:r>
      <w:r>
        <w:rPr>
          <w:rFonts w:ascii="Times New Roman" w:hAnsi="Times New Roman"/>
        </w:rPr>
        <w:t>s</w:t>
      </w:r>
      <w:r>
        <w:rPr>
          <w:rFonts w:ascii="Times New Roman" w:hAnsi="Times New Roman"/>
        </w:rPr>
        <w:t xml:space="preserve">crimination.8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5</w:t>
      </w:r>
    </w:p>
    <w:p w:rsidR="00C313AC" w:rsidRDefault="00C313AC" w:rsidP="00C313AC">
      <w:pPr>
        <w:widowControl/>
        <w:ind w:left="600"/>
        <w:rPr>
          <w:rFonts w:ascii="Times New Roman" w:hAnsi="Times New Roman"/>
        </w:rPr>
      </w:pPr>
      <w:r>
        <w:rPr>
          <w:rFonts w:ascii="Times New Roman" w:hAnsi="Times New Roman"/>
        </w:rPr>
        <w:t>5</w:t>
      </w:r>
    </w:p>
    <w:p w:rsidR="00C313AC" w:rsidRDefault="00C313AC" w:rsidP="00C313AC">
      <w:pPr>
        <w:widowControl/>
        <w:rPr>
          <w:rFonts w:ascii="Times New Roman" w:hAnsi="Times New Roman"/>
        </w:rPr>
      </w:pPr>
      <w:r>
        <w:rPr>
          <w:rFonts w:ascii="Times New Roman" w:hAnsi="Times New Roman"/>
        </w:rPr>
        <w:t>34 CFR, 100.3(b)(6)(i).</w:t>
      </w:r>
    </w:p>
    <w:p w:rsidR="00C313AC" w:rsidRDefault="00C313AC" w:rsidP="00C313AC">
      <w:pPr>
        <w:widowControl/>
        <w:spacing w:before="120"/>
        <w:ind w:firstLine="360"/>
        <w:rPr>
          <w:rFonts w:ascii="Times New Roman" w:hAnsi="Times New Roman"/>
        </w:rPr>
      </w:pPr>
      <w:r>
        <w:rPr>
          <w:rFonts w:ascii="Times New Roman" w:hAnsi="Times New Roman"/>
        </w:rPr>
        <w:t xml:space="preserve"> Even in the absence of such prior discrimination, a recipient in administering a program may take affirmative a</w:t>
      </w:r>
      <w:r>
        <w:rPr>
          <w:rFonts w:ascii="Times New Roman" w:hAnsi="Times New Roman"/>
        </w:rPr>
        <w:t>c</w:t>
      </w:r>
      <w:r>
        <w:rPr>
          <w:rFonts w:ascii="Times New Roman" w:hAnsi="Times New Roman"/>
        </w:rPr>
        <w:t xml:space="preserve">tion to overcome the effects of conditions which resulted in limiting participation by persons of a particular race, color, or national origin.8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6</w:t>
      </w:r>
    </w:p>
    <w:p w:rsidR="00C313AC" w:rsidRDefault="00C313AC" w:rsidP="00C313AC">
      <w:pPr>
        <w:widowControl/>
        <w:ind w:left="600"/>
        <w:rPr>
          <w:rFonts w:ascii="Times New Roman" w:hAnsi="Times New Roman"/>
        </w:rPr>
      </w:pPr>
      <w:r>
        <w:rPr>
          <w:rFonts w:ascii="Times New Roman" w:hAnsi="Times New Roman"/>
        </w:rPr>
        <w:t>6</w:t>
      </w:r>
    </w:p>
    <w:p w:rsidR="00C313AC" w:rsidRDefault="00C313AC" w:rsidP="00C313AC">
      <w:pPr>
        <w:widowControl/>
        <w:rPr>
          <w:rFonts w:ascii="Times New Roman" w:hAnsi="Times New Roman"/>
        </w:rPr>
      </w:pPr>
      <w:r>
        <w:rPr>
          <w:rFonts w:ascii="Times New Roman" w:hAnsi="Times New Roman"/>
        </w:rPr>
        <w:t>34 CFR, 100.3(b)(6)(ii).</w:t>
      </w:r>
    </w:p>
    <w:p w:rsidR="00C313AC" w:rsidRDefault="00C313AC" w:rsidP="00C313AC">
      <w:pPr>
        <w:widowControl/>
        <w:spacing w:before="120"/>
        <w:ind w:firstLine="360"/>
        <w:rPr>
          <w:rFonts w:ascii="Times New Roman" w:hAnsi="Times New Roman"/>
        </w:rPr>
      </w:pPr>
      <w:r>
        <w:rPr>
          <w:rFonts w:ascii="Times New Roman" w:hAnsi="Times New Roman"/>
        </w:rPr>
        <w:t>The regulations permit voluntary affirmative action, even in the absence of prior discrimination, because, as a ma</w:t>
      </w:r>
      <w:r>
        <w:rPr>
          <w:rFonts w:ascii="Times New Roman" w:hAnsi="Times New Roman"/>
        </w:rPr>
        <w:t>t</w:t>
      </w:r>
      <w:r>
        <w:rPr>
          <w:rFonts w:ascii="Times New Roman" w:hAnsi="Times New Roman"/>
        </w:rPr>
        <w:t>ter of policy, the U.S.  Government recognizes that it is not overt discrimination alone that creates educational disa</w:t>
      </w:r>
      <w:r>
        <w:rPr>
          <w:rFonts w:ascii="Times New Roman" w:hAnsi="Times New Roman"/>
        </w:rPr>
        <w:t>d</w:t>
      </w:r>
      <w:r>
        <w:rPr>
          <w:rFonts w:ascii="Times New Roman" w:hAnsi="Times New Roman"/>
        </w:rPr>
        <w:t>vantages for minority students, but also the consequences of discrimination: poverty, schools without adequate r</w:t>
      </w:r>
      <w:r>
        <w:rPr>
          <w:rFonts w:ascii="Times New Roman" w:hAnsi="Times New Roman"/>
        </w:rPr>
        <w:t>e</w:t>
      </w:r>
      <w:r>
        <w:rPr>
          <w:rFonts w:ascii="Times New Roman" w:hAnsi="Times New Roman"/>
        </w:rPr>
        <w:t>sources, entrenched cultural biases.</w:t>
      </w:r>
    </w:p>
    <w:p w:rsidR="00C313AC" w:rsidRDefault="00C313AC" w:rsidP="00C313AC">
      <w:pPr>
        <w:widowControl/>
        <w:spacing w:before="120"/>
        <w:ind w:firstLine="360"/>
        <w:rPr>
          <w:rFonts w:ascii="Times New Roman" w:hAnsi="Times New Roman"/>
        </w:rPr>
      </w:pPr>
      <w:r>
        <w:rPr>
          <w:rFonts w:ascii="Times New Roman" w:hAnsi="Times New Roman"/>
        </w:rPr>
        <w:t>Much of the discrimination in colleges and universities had been legally mandated by many State governments, which for most of this century operated legally-separate, or de jure, systems of higher education. Even in the absence of ongoing discrimination, Federal courts have often ordered desegregation plans because the courts have recognized that minorities still operate at a disadvantage as a result of discrimination that existed decades ago. U.S. policy and law, u</w:t>
      </w:r>
      <w:r>
        <w:rPr>
          <w:rFonts w:ascii="Times New Roman" w:hAnsi="Times New Roman"/>
        </w:rPr>
        <w:t>p</w:t>
      </w:r>
      <w:r>
        <w:rPr>
          <w:rFonts w:ascii="Times New Roman" w:hAnsi="Times New Roman"/>
        </w:rPr>
        <w:t>held by Federal courts, requires that where vestiges of segregation remain, they must be eliminated.</w:t>
      </w:r>
    </w:p>
    <w:p w:rsidR="00C313AC" w:rsidRDefault="00C313AC" w:rsidP="00C313AC">
      <w:pPr>
        <w:widowControl/>
        <w:spacing w:before="120"/>
        <w:ind w:firstLine="360"/>
        <w:rPr>
          <w:rFonts w:ascii="Times New Roman" w:hAnsi="Times New Roman"/>
        </w:rPr>
      </w:pPr>
      <w:r>
        <w:rPr>
          <w:rFonts w:ascii="Times New Roman" w:hAnsi="Times New Roman"/>
        </w:rPr>
        <w:t xml:space="preserve">In 1969, the United States found 10 States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7</w:t>
      </w:r>
    </w:p>
    <w:p w:rsidR="00C313AC" w:rsidRDefault="00C313AC" w:rsidP="00C313AC">
      <w:pPr>
        <w:widowControl/>
        <w:rPr>
          <w:rFonts w:ascii="Times New Roman" w:hAnsi="Times New Roman"/>
        </w:rPr>
      </w:pPr>
      <w:r>
        <w:rPr>
          <w:rFonts w:ascii="Times New Roman" w:hAnsi="Times New Roman"/>
        </w:rPr>
        <w:t xml:space="preserve"> in violation of Title VI because they had operated previously segregated, dual higher education systems, and had not eliminated the vestiges of those systems. When the States were unresponsive to U.S. orders to desegregate, and the Fe</w:t>
      </w:r>
      <w:r>
        <w:rPr>
          <w:rFonts w:ascii="Times New Roman" w:hAnsi="Times New Roman"/>
        </w:rPr>
        <w:t>d</w:t>
      </w:r>
      <w:r>
        <w:rPr>
          <w:rFonts w:ascii="Times New Roman" w:hAnsi="Times New Roman"/>
        </w:rPr>
        <w:t>eral Government failed to penalize the violators, the U.S. District Court in Washington, D.C., ordered the Government to act against the States. As a result, desegregation plans were implemented.8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7</w:t>
      </w:r>
    </w:p>
    <w:p w:rsidR="00C313AC" w:rsidRDefault="00C313AC" w:rsidP="00C313AC">
      <w:pPr>
        <w:widowControl/>
        <w:rPr>
          <w:rFonts w:ascii="Times New Roman" w:hAnsi="Times New Roman"/>
        </w:rPr>
      </w:pPr>
      <w:r>
        <w:rPr>
          <w:rFonts w:ascii="Times New Roman" w:hAnsi="Times New Roman"/>
        </w:rPr>
        <w:t>Louisiana, Mississippi, Oklahoma, North Carolina, Florida, Arkansas, Pennsylvania, Georgia, Maryland, and Virginia.</w:t>
      </w:r>
    </w:p>
    <w:p w:rsidR="00C313AC" w:rsidRDefault="00C313AC" w:rsidP="00C313AC">
      <w:pPr>
        <w:widowControl/>
        <w:spacing w:before="120"/>
        <w:ind w:firstLine="360"/>
        <w:rPr>
          <w:rFonts w:ascii="Times New Roman" w:hAnsi="Times New Roman"/>
        </w:rPr>
      </w:pPr>
      <w:r>
        <w:rPr>
          <w:rFonts w:ascii="Times New Roman" w:hAnsi="Times New Roman"/>
        </w:rPr>
        <w:t xml:space="preserve">The Adams order, which had required the Federal Government to enforce civil rights laws, has been dismissed due to the plaintiffs loss of standing, and the Department of Education has allowed the desegregation plans to lapse, even though the plans were unsuccessful and minority students in the States still are at a disadvantage due to the vestiges of illegal segregation. The committee concluded in 1987 that DOEd had not met its enforcement responsibilities when it did not continue to pursue desegregation remedies in the States where the vestiges of discrimination remained.8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8</w:t>
      </w:r>
    </w:p>
    <w:p w:rsidR="00C313AC" w:rsidRDefault="00C313AC" w:rsidP="00C313AC">
      <w:pPr>
        <w:widowControl/>
        <w:ind w:left="600"/>
        <w:rPr>
          <w:rFonts w:ascii="Times New Roman" w:hAnsi="Times New Roman"/>
        </w:rPr>
      </w:pPr>
      <w:r>
        <w:rPr>
          <w:rFonts w:ascii="Times New Roman" w:hAnsi="Times New Roman"/>
        </w:rPr>
        <w:t>9</w:t>
      </w:r>
    </w:p>
    <w:p w:rsidR="00C313AC" w:rsidRDefault="00C313AC" w:rsidP="00C313AC">
      <w:pPr>
        <w:widowControl/>
        <w:ind w:left="600"/>
        <w:rPr>
          <w:rFonts w:ascii="Times New Roman" w:hAnsi="Times New Roman"/>
        </w:rPr>
      </w:pPr>
      <w:r>
        <w:rPr>
          <w:rFonts w:ascii="Times New Roman" w:hAnsi="Times New Roman"/>
        </w:rPr>
        <w:t>8</w:t>
      </w:r>
    </w:p>
    <w:p w:rsidR="00C313AC" w:rsidRDefault="00C313AC" w:rsidP="00C313AC">
      <w:pPr>
        <w:widowControl/>
        <w:rPr>
          <w:rFonts w:ascii="Times New Roman" w:hAnsi="Times New Roman"/>
        </w:rPr>
      </w:pPr>
      <w:r>
        <w:rPr>
          <w:rFonts w:ascii="Times New Roman" w:hAnsi="Times New Roman"/>
        </w:rPr>
        <w:t>"Failure and Fraud in Civil Rights Enforcement by the Department of Education," Report by the Committee on Go</w:t>
      </w:r>
      <w:r>
        <w:rPr>
          <w:rFonts w:ascii="Times New Roman" w:hAnsi="Times New Roman"/>
        </w:rPr>
        <w:t>v</w:t>
      </w:r>
      <w:r>
        <w:rPr>
          <w:rFonts w:ascii="Times New Roman" w:hAnsi="Times New Roman"/>
        </w:rPr>
        <w:t>ernment Operations, October 2, 1987.</w:t>
      </w:r>
    </w:p>
    <w:p w:rsidR="00C313AC" w:rsidRDefault="00C313AC" w:rsidP="00C313AC">
      <w:pPr>
        <w:widowControl/>
        <w:rPr>
          <w:rFonts w:ascii="Times New Roman" w:hAnsi="Times New Roman"/>
        </w:rPr>
      </w:pPr>
      <w:r>
        <w:rPr>
          <w:rFonts w:ascii="Times New Roman" w:hAnsi="Times New Roman"/>
        </w:rPr>
        <w:t xml:space="preserve"> 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9</w:t>
      </w:r>
    </w:p>
    <w:p w:rsidR="00C313AC" w:rsidRDefault="00C313AC" w:rsidP="00C313AC">
      <w:pPr>
        <w:widowControl/>
        <w:rPr>
          <w:rFonts w:ascii="Times New Roman" w:hAnsi="Times New Roman"/>
        </w:rPr>
      </w:pPr>
      <w:r>
        <w:rPr>
          <w:rFonts w:ascii="Times New Roman" w:hAnsi="Times New Roman"/>
        </w:rPr>
        <w:t>Ibid.</w:t>
      </w:r>
    </w:p>
    <w:p w:rsidR="00C313AC" w:rsidRDefault="00C313AC" w:rsidP="00C313AC">
      <w:pPr>
        <w:widowControl/>
        <w:spacing w:before="120"/>
        <w:ind w:firstLine="360"/>
        <w:rPr>
          <w:rFonts w:ascii="Times New Roman" w:hAnsi="Times New Roman"/>
        </w:rPr>
      </w:pPr>
      <w:r>
        <w:rPr>
          <w:rFonts w:ascii="Times New Roman" w:hAnsi="Times New Roman"/>
        </w:rPr>
        <w:t xml:space="preserve">The principle that the remnants of past discrimination must be eliminated continues to be upheld by U.S. courts, as has the doctrine of voluntary affirmative action. Even the Bakke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10</w:t>
      </w:r>
    </w:p>
    <w:p w:rsidR="00C313AC" w:rsidRDefault="00C313AC" w:rsidP="00C313AC">
      <w:pPr>
        <w:widowControl/>
        <w:rPr>
          <w:rFonts w:ascii="Times New Roman" w:hAnsi="Times New Roman"/>
        </w:rPr>
      </w:pPr>
      <w:r>
        <w:rPr>
          <w:rFonts w:ascii="Times New Roman" w:hAnsi="Times New Roman"/>
        </w:rPr>
        <w:t xml:space="preserve"> decision did not change this tenet of the law. OCRs long-standing policy interpretation of Bakke affirms the principle of voluntary corrective action for past discrimination:8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10</w:t>
      </w:r>
    </w:p>
    <w:p w:rsidR="00C313AC" w:rsidRDefault="00C313AC" w:rsidP="00C313AC">
      <w:pPr>
        <w:widowControl/>
        <w:rPr>
          <w:rFonts w:ascii="Times New Roman" w:hAnsi="Times New Roman"/>
        </w:rPr>
      </w:pPr>
      <w:r>
        <w:rPr>
          <w:rFonts w:ascii="Times New Roman" w:hAnsi="Times New Roman"/>
        </w:rPr>
        <w:t>Regents of the University of California v. Bakke, 438 U.S. 265 (1978).</w:t>
      </w:r>
    </w:p>
    <w:p w:rsidR="00C313AC" w:rsidRDefault="00C313AC" w:rsidP="00C313AC">
      <w:pPr>
        <w:widowControl/>
        <w:spacing w:before="120"/>
        <w:ind w:firstLine="360"/>
        <w:rPr>
          <w:rFonts w:ascii="Times New Roman" w:hAnsi="Times New Roman"/>
        </w:rPr>
      </w:pPr>
      <w:r>
        <w:rPr>
          <w:rFonts w:ascii="Times New Roman" w:hAnsi="Times New Roman"/>
        </w:rPr>
        <w:t xml:space="preserve"> The Department has reviewed the Supreme Courts decision in Bakke and has determined that voluntary affirmative action may include, but is not limited to, the following: consideration of race, color, or national origin among the factors evaluated in selecting students; increased recruitment in minority institutions and communities; use of alternative a</w:t>
      </w:r>
      <w:r>
        <w:rPr>
          <w:rFonts w:ascii="Times New Roman" w:hAnsi="Times New Roman"/>
        </w:rPr>
        <w:t>d</w:t>
      </w:r>
      <w:r>
        <w:rPr>
          <w:rFonts w:ascii="Times New Roman" w:hAnsi="Times New Roman"/>
        </w:rPr>
        <w:t xml:space="preserve">missions criteria when traditional criteria are found to be inadequately predictive of minority student success; provision of preadmission compensatory and tutorial programs; and the establishment and pursuit of numerical goals to achieve the racial and ethnic composition of the student body the institution seeks.8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11</w:t>
      </w:r>
    </w:p>
    <w:p w:rsidR="00C313AC" w:rsidRDefault="00C313AC" w:rsidP="00C313AC">
      <w:pPr>
        <w:widowControl/>
        <w:ind w:left="600"/>
        <w:rPr>
          <w:rFonts w:ascii="Times New Roman" w:hAnsi="Times New Roman"/>
        </w:rPr>
      </w:pPr>
      <w:r>
        <w:rPr>
          <w:rFonts w:ascii="Times New Roman" w:hAnsi="Times New Roman"/>
        </w:rPr>
        <w:t>11</w:t>
      </w:r>
    </w:p>
    <w:p w:rsidR="00C313AC" w:rsidRDefault="00C313AC" w:rsidP="00C313AC">
      <w:pPr>
        <w:widowControl/>
        <w:rPr>
          <w:rFonts w:ascii="Times New Roman" w:hAnsi="Times New Roman"/>
        </w:rPr>
      </w:pPr>
      <w:r>
        <w:rPr>
          <w:rFonts w:ascii="Times New Roman" w:hAnsi="Times New Roman"/>
        </w:rPr>
        <w:t>"Nondiscrimination in Federally Assisted Programs; Title VI of the Civil Rights Act of 1954; Policy Interpretation," Department of Health, Education and Welfare, Office for Civil Rights, Oct.  10, 1979.</w:t>
      </w:r>
    </w:p>
    <w:p w:rsidR="00C313AC" w:rsidRDefault="00C313AC" w:rsidP="00C313AC">
      <w:pPr>
        <w:widowControl/>
        <w:spacing w:before="120"/>
        <w:ind w:firstLine="360"/>
        <w:rPr>
          <w:rFonts w:ascii="Times New Roman" w:hAnsi="Times New Roman"/>
        </w:rPr>
      </w:pPr>
      <w:r>
        <w:rPr>
          <w:rFonts w:ascii="Times New Roman" w:hAnsi="Times New Roman"/>
        </w:rPr>
        <w:t>The committee notes that OCRs published policy interpretation of Bakke explicitly permits the consideration of race in pursuing affirmative action. In addition to this policy guidance, the Departments Title VI regulations provide for the consideration of race in applying affirmative action policies:</w:t>
      </w:r>
    </w:p>
    <w:p w:rsidR="00C313AC" w:rsidRDefault="00C313AC" w:rsidP="00C313AC">
      <w:pPr>
        <w:widowControl/>
        <w:spacing w:before="120"/>
        <w:ind w:firstLine="360"/>
        <w:rPr>
          <w:rFonts w:ascii="Times New Roman" w:hAnsi="Times New Roman"/>
        </w:rPr>
      </w:pPr>
      <w:r>
        <w:rPr>
          <w:rFonts w:ascii="Times New Roman" w:hAnsi="Times New Roman"/>
        </w:rPr>
        <w:t xml:space="preserve"> Even though an applicant or recipient has never used discriminatory policies, the services and benefits of the pr</w:t>
      </w:r>
      <w:r>
        <w:rPr>
          <w:rFonts w:ascii="Times New Roman" w:hAnsi="Times New Roman"/>
        </w:rPr>
        <w:t>o</w:t>
      </w:r>
      <w:r>
        <w:rPr>
          <w:rFonts w:ascii="Times New Roman" w:hAnsi="Times New Roman"/>
        </w:rPr>
        <w:t>gram or activity it administers may not in fact be equally available to some racial or nationality groups. In such circu</w:t>
      </w:r>
      <w:r>
        <w:rPr>
          <w:rFonts w:ascii="Times New Roman" w:hAnsi="Times New Roman"/>
        </w:rPr>
        <w:t>m</w:t>
      </w:r>
      <w:r>
        <w:rPr>
          <w:rFonts w:ascii="Times New Roman" w:hAnsi="Times New Roman"/>
        </w:rPr>
        <w:t>stances, an applicant or recipient may properly give special consideration to race, color, or national origin to make the benefits of its program more widely available to such groups, not then being adequately serviced. For example, where a university is not adequately serving members of a particular racial or nationality group, it may establish special recrui</w:t>
      </w:r>
      <w:r>
        <w:rPr>
          <w:rFonts w:ascii="Times New Roman" w:hAnsi="Times New Roman"/>
        </w:rPr>
        <w:t>t</w:t>
      </w:r>
      <w:r>
        <w:rPr>
          <w:rFonts w:ascii="Times New Roman" w:hAnsi="Times New Roman"/>
        </w:rPr>
        <w:t>ment policies to make its program better known and more readily available to such group, and take other steps to pr</w:t>
      </w:r>
      <w:r>
        <w:rPr>
          <w:rFonts w:ascii="Times New Roman" w:hAnsi="Times New Roman"/>
        </w:rPr>
        <w:t>o</w:t>
      </w:r>
      <w:r>
        <w:rPr>
          <w:rFonts w:ascii="Times New Roman" w:hAnsi="Times New Roman"/>
        </w:rPr>
        <w:t xml:space="preserve">vide that group with more adequate service.8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12</w:t>
      </w:r>
    </w:p>
    <w:p w:rsidR="00C313AC" w:rsidRDefault="00C313AC" w:rsidP="00C313AC">
      <w:pPr>
        <w:widowControl/>
        <w:ind w:left="600"/>
        <w:rPr>
          <w:rFonts w:ascii="Times New Roman" w:hAnsi="Times New Roman"/>
        </w:rPr>
      </w:pPr>
      <w:r>
        <w:rPr>
          <w:rFonts w:ascii="Times New Roman" w:hAnsi="Times New Roman"/>
        </w:rPr>
        <w:t>12</w:t>
      </w:r>
    </w:p>
    <w:p w:rsidR="00C313AC" w:rsidRDefault="00C313AC" w:rsidP="00C313AC">
      <w:pPr>
        <w:widowControl/>
        <w:rPr>
          <w:rFonts w:ascii="Times New Roman" w:hAnsi="Times New Roman"/>
        </w:rPr>
      </w:pPr>
      <w:r>
        <w:rPr>
          <w:rFonts w:ascii="Times New Roman" w:hAnsi="Times New Roman"/>
        </w:rPr>
        <w:t>34 CFR, 100.5(i).</w:t>
      </w:r>
    </w:p>
    <w:p w:rsidR="00C313AC" w:rsidRDefault="00C313AC" w:rsidP="00C313AC">
      <w:pPr>
        <w:widowControl/>
        <w:spacing w:before="120"/>
        <w:ind w:firstLine="360"/>
        <w:rPr>
          <w:rFonts w:ascii="Times New Roman" w:hAnsi="Times New Roman"/>
        </w:rPr>
      </w:pPr>
      <w:r>
        <w:rPr>
          <w:rFonts w:ascii="Times New Roman" w:hAnsi="Times New Roman"/>
        </w:rPr>
        <w:t xml:space="preserve">Assistant Secretary Williams acknowledged that race can be a factor in affirmative action, even in the absence of a record of discrimination. He testified, "I think that when there is no discrimination in the past, that race can be a factor, and be deemed to be a factor that is an appropriate factor, and be looked upon by a Federal recipient of Federal funds."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13</w:t>
      </w:r>
    </w:p>
    <w:p w:rsidR="00C313AC" w:rsidRDefault="00C313AC" w:rsidP="00C313AC">
      <w:pPr>
        <w:widowControl/>
        <w:rPr>
          <w:rFonts w:ascii="Times New Roman" w:hAnsi="Times New Roman"/>
        </w:rPr>
      </w:pPr>
      <w:r>
        <w:rPr>
          <w:rFonts w:ascii="Times New Roman" w:hAnsi="Times New Roman"/>
        </w:rPr>
        <w:t>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13</w:t>
      </w:r>
    </w:p>
    <w:p w:rsidR="00C313AC" w:rsidRDefault="00C313AC" w:rsidP="00C313AC">
      <w:pPr>
        <w:widowControl/>
        <w:rPr>
          <w:rFonts w:ascii="Times New Roman" w:hAnsi="Times New Roman"/>
        </w:rPr>
      </w:pPr>
      <w:r>
        <w:rPr>
          <w:rFonts w:ascii="Times New Roman" w:hAnsi="Times New Roman"/>
        </w:rPr>
        <w:t>Hearings, testimony of Michael L. Williams, Assistant Secretary for Civil Rights, U.S. Department of Education, p. 5.</w:t>
      </w:r>
    </w:p>
    <w:p w:rsidR="00C313AC" w:rsidRDefault="00C313AC" w:rsidP="00C313AC">
      <w:pPr>
        <w:widowControl/>
        <w:spacing w:before="120"/>
        <w:ind w:firstLine="360"/>
        <w:rPr>
          <w:rFonts w:ascii="Times New Roman" w:hAnsi="Times New Roman"/>
        </w:rPr>
      </w:pPr>
      <w:r>
        <w:rPr>
          <w:rFonts w:ascii="Times New Roman" w:hAnsi="Times New Roman"/>
        </w:rPr>
        <w:t>But during the same testimony, he incorrectly said a record of discrimination is necessary before race can be co</w:t>
      </w:r>
      <w:r>
        <w:rPr>
          <w:rFonts w:ascii="Times New Roman" w:hAnsi="Times New Roman"/>
        </w:rPr>
        <w:t>n</w:t>
      </w:r>
      <w:r>
        <w:rPr>
          <w:rFonts w:ascii="Times New Roman" w:hAnsi="Times New Roman"/>
        </w:rPr>
        <w:t xml:space="preserve">sidered in affirmative action plans. In reference to a participant in the Fiesta Bowl, the Assistant Secretary stated, "* * * If the decision is made that Kentucky has complied with the law and is no longer deemed to be a discriminator, they would no longer be in the position of being able to offer race-specific scholarships."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14</w:t>
      </w:r>
    </w:p>
    <w:p w:rsidR="00C313AC" w:rsidRDefault="00C313AC" w:rsidP="00C313AC">
      <w:pPr>
        <w:widowControl/>
        <w:rPr>
          <w:rFonts w:ascii="Times New Roman" w:hAnsi="Times New Roman"/>
        </w:rPr>
      </w:pPr>
      <w:r>
        <w:rPr>
          <w:rFonts w:ascii="Times New Roman" w:hAnsi="Times New Roman"/>
        </w:rPr>
        <w:t>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14</w:t>
      </w:r>
    </w:p>
    <w:p w:rsidR="00C313AC" w:rsidRDefault="00C313AC" w:rsidP="00C313AC">
      <w:pPr>
        <w:widowControl/>
        <w:rPr>
          <w:rFonts w:ascii="Times New Roman" w:hAnsi="Times New Roman"/>
        </w:rPr>
      </w:pPr>
      <w:r>
        <w:rPr>
          <w:rFonts w:ascii="Times New Roman" w:hAnsi="Times New Roman"/>
        </w:rPr>
        <w:t>Ibid., p. 13.</w:t>
      </w:r>
    </w:p>
    <w:p w:rsidR="00C313AC" w:rsidRDefault="00C313AC" w:rsidP="00C313AC">
      <w:pPr>
        <w:widowControl/>
        <w:spacing w:before="120"/>
        <w:ind w:firstLine="360"/>
        <w:rPr>
          <w:rFonts w:ascii="Times New Roman" w:hAnsi="Times New Roman"/>
        </w:rPr>
      </w:pPr>
      <w:r>
        <w:rPr>
          <w:rFonts w:ascii="Times New Roman" w:hAnsi="Times New Roman"/>
        </w:rPr>
        <w:t xml:space="preserve">This testimony directly contradicts the DOEd regulations, which state that, "Even though an applicant or recipient has never used discriminatory policies * * * an applicant or recipient may properly give special consideration to race, color, or national origin to make the benefits of its program more widely available."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15</w:t>
      </w:r>
    </w:p>
    <w:p w:rsidR="00C313AC" w:rsidRDefault="00C313AC" w:rsidP="00C313AC">
      <w:pPr>
        <w:widowControl/>
        <w:rPr>
          <w:rFonts w:ascii="Times New Roman" w:hAnsi="Times New Roman"/>
        </w:rPr>
      </w:pPr>
      <w:r>
        <w:rPr>
          <w:rFonts w:ascii="Times New Roman" w:hAnsi="Times New Roman"/>
        </w:rPr>
        <w:t>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15</w:t>
      </w:r>
    </w:p>
    <w:p w:rsidR="00C313AC" w:rsidRDefault="00C313AC" w:rsidP="00C313AC">
      <w:pPr>
        <w:widowControl/>
        <w:rPr>
          <w:rFonts w:ascii="Times New Roman" w:hAnsi="Times New Roman"/>
        </w:rPr>
      </w:pPr>
      <w:r>
        <w:rPr>
          <w:rFonts w:ascii="Times New Roman" w:hAnsi="Times New Roman"/>
        </w:rPr>
        <w:t>Op. cit., 34 CFR.</w:t>
      </w:r>
    </w:p>
    <w:p w:rsidR="00C313AC" w:rsidRDefault="00C313AC" w:rsidP="00C313AC">
      <w:pPr>
        <w:widowControl/>
        <w:spacing w:before="120"/>
        <w:ind w:firstLine="360"/>
        <w:rPr>
          <w:rFonts w:ascii="Times New Roman" w:hAnsi="Times New Roman"/>
        </w:rPr>
      </w:pPr>
      <w:r>
        <w:rPr>
          <w:rFonts w:ascii="Times New Roman" w:hAnsi="Times New Roman"/>
        </w:rPr>
        <w:t>In reference to the Bakke guidelines, the Assistant Secretary testified that they encourage affirmative action, "* * * in a specific kind of way, and that would be to use race as a variable among other variables, but not in a race-specific way. You cannot earmark scholarships off to the side, and say, hese scholarships are for one minority group or the ot</w:t>
      </w:r>
      <w:r>
        <w:rPr>
          <w:rFonts w:ascii="Times New Roman" w:hAnsi="Times New Roman"/>
        </w:rPr>
        <w:t>h</w:t>
      </w:r>
      <w:r>
        <w:rPr>
          <w:rFonts w:ascii="Times New Roman" w:hAnsi="Times New Roman"/>
        </w:rPr>
        <w:t xml:space="preserve">er. "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16</w:t>
      </w:r>
    </w:p>
    <w:p w:rsidR="00C313AC" w:rsidRDefault="00C313AC" w:rsidP="00C313AC">
      <w:pPr>
        <w:widowControl/>
        <w:rPr>
          <w:rFonts w:ascii="Times New Roman" w:hAnsi="Times New Roman"/>
        </w:rPr>
      </w:pPr>
      <w:r>
        <w:rPr>
          <w:rFonts w:ascii="Times New Roman" w:hAnsi="Times New Roman"/>
        </w:rPr>
        <w:t>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16</w:t>
      </w:r>
    </w:p>
    <w:p w:rsidR="00C313AC" w:rsidRDefault="00C313AC" w:rsidP="00C313AC">
      <w:pPr>
        <w:widowControl/>
        <w:rPr>
          <w:rFonts w:ascii="Times New Roman" w:hAnsi="Times New Roman"/>
        </w:rPr>
      </w:pPr>
      <w:r>
        <w:rPr>
          <w:rFonts w:ascii="Times New Roman" w:hAnsi="Times New Roman"/>
        </w:rPr>
        <w:t>Ibid., p. 24.</w:t>
      </w:r>
    </w:p>
    <w:p w:rsidR="00C313AC" w:rsidRDefault="00C313AC" w:rsidP="00C313AC">
      <w:pPr>
        <w:widowControl/>
        <w:spacing w:before="120"/>
        <w:ind w:firstLine="360"/>
        <w:rPr>
          <w:rFonts w:ascii="Times New Roman" w:hAnsi="Times New Roman"/>
        </w:rPr>
      </w:pPr>
      <w:r>
        <w:rPr>
          <w:rFonts w:ascii="Times New Roman" w:hAnsi="Times New Roman"/>
        </w:rPr>
        <w:t>The committee finds that the Assistant Secretarys testimony was an attempt to justify a weak legal position. The law and regulations clearly state that (1) voluntary affirmative action is permissible, even in the absence of prior di</w:t>
      </w:r>
      <w:r>
        <w:rPr>
          <w:rFonts w:ascii="Times New Roman" w:hAnsi="Times New Roman"/>
        </w:rPr>
        <w:t>s</w:t>
      </w:r>
      <w:r>
        <w:rPr>
          <w:rFonts w:ascii="Times New Roman" w:hAnsi="Times New Roman"/>
        </w:rPr>
        <w:t>crimination, and (2) race can be a factor among a variety of affirmative action remedies, financial aid among them.</w:t>
      </w:r>
    </w:p>
    <w:p w:rsidR="00C313AC" w:rsidRDefault="00C313AC" w:rsidP="00C313AC">
      <w:pPr>
        <w:widowControl/>
        <w:spacing w:before="120"/>
        <w:ind w:firstLine="360"/>
        <w:rPr>
          <w:rFonts w:ascii="Times New Roman" w:hAnsi="Times New Roman"/>
        </w:rPr>
      </w:pPr>
      <w:r>
        <w:rPr>
          <w:rFonts w:ascii="Times New Roman" w:hAnsi="Times New Roman"/>
        </w:rPr>
        <w:t>Regardless of DOEds inconsistent declaration of policy, the committee finds that there is simply no legal basis for eliminating race-based scholarships. Such scholarships are legal when used as a tool of affirmative action. Federal court rulings and previous OCR decisions support the use of minority scholarships to correct past discrimination, enhance minority representation in schools, and promote a varied student body. Only in cases where school policy, either through the use of scholarships or otherwise, explicitly prevents admission to an institution solely on racial grounds would race-specific financial aid be illegal.</w:t>
      </w:r>
    </w:p>
    <w:p w:rsidR="00C313AC" w:rsidRDefault="00C313AC" w:rsidP="00C313AC">
      <w:pPr>
        <w:widowControl/>
        <w:spacing w:before="120"/>
        <w:ind w:firstLine="360"/>
        <w:rPr>
          <w:rFonts w:ascii="Times New Roman" w:hAnsi="Times New Roman"/>
        </w:rPr>
      </w:pPr>
      <w:r>
        <w:rPr>
          <w:rFonts w:ascii="Times New Roman" w:hAnsi="Times New Roman"/>
        </w:rPr>
        <w:t xml:space="preserve">Until the Fiesta Bowl decision, OCR had never found any race-specific scholarship program to be illegal, and had consistently upheld the use of minority scholarships to correct past discrimination, regardless of whether the financial aid was provided voluntarily or mandated by a court or legislature. For example, in 1982, OCR upheld MITs minority aid program because of Title VIs regulatory authorization of race-specific scholarships. In approving MITs scholarship program, OCR concluded that Bakke did not apply:8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17</w:t>
      </w:r>
    </w:p>
    <w:p w:rsidR="00C313AC" w:rsidRDefault="00C313AC" w:rsidP="00C313AC">
      <w:pPr>
        <w:widowControl/>
        <w:ind w:left="600"/>
        <w:rPr>
          <w:rFonts w:ascii="Times New Roman" w:hAnsi="Times New Roman"/>
        </w:rPr>
      </w:pPr>
      <w:r>
        <w:rPr>
          <w:rFonts w:ascii="Times New Roman" w:hAnsi="Times New Roman"/>
        </w:rPr>
        <w:t>17</w:t>
      </w:r>
    </w:p>
    <w:p w:rsidR="00C313AC" w:rsidRDefault="00C313AC" w:rsidP="00C313AC">
      <w:pPr>
        <w:widowControl/>
        <w:rPr>
          <w:rFonts w:ascii="Times New Roman" w:hAnsi="Times New Roman"/>
        </w:rPr>
      </w:pPr>
      <w:r>
        <w:rPr>
          <w:rFonts w:ascii="Times New Roman" w:hAnsi="Times New Roman"/>
        </w:rPr>
        <w:t>Ibid., p. 5.</w:t>
      </w:r>
    </w:p>
    <w:p w:rsidR="00C313AC" w:rsidRDefault="00C313AC" w:rsidP="00C313AC">
      <w:pPr>
        <w:widowControl/>
        <w:spacing w:before="120"/>
        <w:ind w:firstLine="360"/>
        <w:rPr>
          <w:rFonts w:ascii="Times New Roman" w:hAnsi="Times New Roman"/>
        </w:rPr>
      </w:pPr>
      <w:r>
        <w:rPr>
          <w:rFonts w:ascii="Times New Roman" w:hAnsi="Times New Roman"/>
        </w:rPr>
        <w:t xml:space="preserve"> We do not consider it proper to extend the Bakke decision from admissions policies to all race-conscious actions by universities.  Admissions quotas, the policy at issue in Bakke, unlike many other policies, may result in the exclusion of an individual from a university on the basis of race or national origin. The availability of a particular financial aid program does not have such a far-reaching effect.</w:t>
      </w:r>
    </w:p>
    <w:p w:rsidR="00C313AC" w:rsidRDefault="00C313AC" w:rsidP="00C313AC">
      <w:pPr>
        <w:widowControl/>
        <w:rPr>
          <w:rFonts w:ascii="Times New Roman" w:hAnsi="Times New Roman"/>
        </w:rPr>
      </w:pPr>
      <w:r>
        <w:rPr>
          <w:rFonts w:ascii="Times New Roman" w:hAnsi="Times New Roman"/>
        </w:rPr>
        <w:t xml:space="preserve"> 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18</w:t>
      </w:r>
    </w:p>
    <w:p w:rsidR="00C313AC" w:rsidRDefault="00C313AC" w:rsidP="00C313AC">
      <w:pPr>
        <w:widowControl/>
        <w:ind w:left="600"/>
        <w:rPr>
          <w:rFonts w:ascii="Times New Roman" w:hAnsi="Times New Roman"/>
        </w:rPr>
      </w:pPr>
      <w:r>
        <w:rPr>
          <w:rFonts w:ascii="Times New Roman" w:hAnsi="Times New Roman"/>
        </w:rPr>
        <w:t>18</w:t>
      </w:r>
    </w:p>
    <w:p w:rsidR="00C313AC" w:rsidRDefault="00C313AC" w:rsidP="00C313AC">
      <w:pPr>
        <w:widowControl/>
        <w:rPr>
          <w:rFonts w:ascii="Times New Roman" w:hAnsi="Times New Roman"/>
        </w:rPr>
      </w:pPr>
      <w:r>
        <w:rPr>
          <w:rFonts w:ascii="Times New Roman" w:hAnsi="Times New Roman"/>
        </w:rPr>
        <w:t>Letter regarding investigation of Massachusetts Institute of Technology, Burton Taylor, Director, Division of Postse</w:t>
      </w:r>
      <w:r>
        <w:rPr>
          <w:rFonts w:ascii="Times New Roman" w:hAnsi="Times New Roman"/>
        </w:rPr>
        <w:t>c</w:t>
      </w:r>
      <w:r>
        <w:rPr>
          <w:rFonts w:ascii="Times New Roman" w:hAnsi="Times New Roman"/>
        </w:rPr>
        <w:t>ondary Education, Office for Civil Rights, U.S. Department of Education, March 24, 1982.</w:t>
      </w:r>
    </w:p>
    <w:p w:rsidR="00C313AC" w:rsidRDefault="00C313AC" w:rsidP="00C313AC">
      <w:pPr>
        <w:widowControl/>
        <w:spacing w:before="120"/>
        <w:ind w:firstLine="360"/>
        <w:rPr>
          <w:rFonts w:ascii="Times New Roman" w:hAnsi="Times New Roman"/>
        </w:rPr>
      </w:pPr>
      <w:r>
        <w:rPr>
          <w:rFonts w:ascii="Times New Roman" w:hAnsi="Times New Roman"/>
        </w:rPr>
        <w:t>In 1983, OCR also upheld the minority scholarship program at the University of Denvers Graduate School of Bus</w:t>
      </w:r>
      <w:r>
        <w:rPr>
          <w:rFonts w:ascii="Times New Roman" w:hAnsi="Times New Roman"/>
        </w:rPr>
        <w:t>i</w:t>
      </w:r>
      <w:r>
        <w:rPr>
          <w:rFonts w:ascii="Times New Roman" w:hAnsi="Times New Roman"/>
        </w:rPr>
        <w:t>ness and Public Management because it did not affect admissions to the school. In its finding, OCR concluded:</w:t>
      </w:r>
    </w:p>
    <w:p w:rsidR="00C313AC" w:rsidRDefault="00C313AC" w:rsidP="00C313AC">
      <w:pPr>
        <w:widowControl/>
        <w:spacing w:before="120"/>
        <w:ind w:firstLine="360"/>
        <w:rPr>
          <w:rFonts w:ascii="Times New Roman" w:hAnsi="Times New Roman"/>
        </w:rPr>
      </w:pPr>
      <w:r>
        <w:rPr>
          <w:rFonts w:ascii="Times New Roman" w:hAnsi="Times New Roman"/>
        </w:rPr>
        <w:t xml:space="preserve"> We do not believe that Bakke is controlling as to the award of student financial aid, as the decision addresses i</w:t>
      </w:r>
      <w:r>
        <w:rPr>
          <w:rFonts w:ascii="Times New Roman" w:hAnsi="Times New Roman"/>
        </w:rPr>
        <w:t>s</w:t>
      </w:r>
      <w:r>
        <w:rPr>
          <w:rFonts w:ascii="Times New Roman" w:hAnsi="Times New Roman"/>
        </w:rPr>
        <w:t>sued relating only to admissions. It is important to note the distinction between financial aid and admissions. It is our understanding that students are admitted to the University of Denver Graduate School of Business and Public Manag</w:t>
      </w:r>
      <w:r>
        <w:rPr>
          <w:rFonts w:ascii="Times New Roman" w:hAnsi="Times New Roman"/>
        </w:rPr>
        <w:t>e</w:t>
      </w:r>
      <w:r>
        <w:rPr>
          <w:rFonts w:ascii="Times New Roman" w:hAnsi="Times New Roman"/>
        </w:rPr>
        <w:t>ment according to ordinary criteria. The issue in this case is not one of exclusion from the school on the basis of race or national origin.</w:t>
      </w:r>
    </w:p>
    <w:p w:rsidR="00C313AC" w:rsidRDefault="00C313AC" w:rsidP="00C313AC">
      <w:pPr>
        <w:widowControl/>
        <w:rPr>
          <w:rFonts w:ascii="Times New Roman" w:hAnsi="Times New Roman"/>
        </w:rPr>
      </w:pPr>
      <w:r>
        <w:rPr>
          <w:rFonts w:ascii="Times New Roman" w:hAnsi="Times New Roman"/>
        </w:rPr>
        <w:t xml:space="preserve"> 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19</w:t>
      </w:r>
    </w:p>
    <w:p w:rsidR="00C313AC" w:rsidRDefault="00C313AC" w:rsidP="00C313AC">
      <w:pPr>
        <w:widowControl/>
        <w:ind w:left="600"/>
        <w:rPr>
          <w:rFonts w:ascii="Times New Roman" w:hAnsi="Times New Roman"/>
        </w:rPr>
      </w:pPr>
      <w:r>
        <w:rPr>
          <w:rFonts w:ascii="Times New Roman" w:hAnsi="Times New Roman"/>
        </w:rPr>
        <w:t>19</w:t>
      </w:r>
    </w:p>
    <w:p w:rsidR="00C313AC" w:rsidRDefault="00C313AC" w:rsidP="00C313AC">
      <w:pPr>
        <w:widowControl/>
        <w:rPr>
          <w:rFonts w:ascii="Times New Roman" w:hAnsi="Times New Roman"/>
        </w:rPr>
      </w:pPr>
      <w:r>
        <w:rPr>
          <w:rFonts w:ascii="Times New Roman" w:hAnsi="Times New Roman"/>
        </w:rPr>
        <w:t>Policy Clarification re: Title VI and Minority Fellowship Programs at the University of Denver, Joan Standlee, Deputy Assistant Secretary for Civil Rights, Office of Civil Rights, U.S. Department of Education, March 22, 1983.</w:t>
      </w:r>
    </w:p>
    <w:p w:rsidR="00C313AC" w:rsidRDefault="00C313AC" w:rsidP="00C313AC">
      <w:pPr>
        <w:widowControl/>
        <w:spacing w:before="120"/>
        <w:ind w:firstLine="360"/>
        <w:rPr>
          <w:rFonts w:ascii="Times New Roman" w:hAnsi="Times New Roman"/>
        </w:rPr>
      </w:pPr>
      <w:r>
        <w:rPr>
          <w:rFonts w:ascii="Times New Roman" w:hAnsi="Times New Roman"/>
        </w:rPr>
        <w:t>OCRs previous enforcement of Title VI had been consistent with the intent of Congress in creating minority targe</w:t>
      </w:r>
      <w:r>
        <w:rPr>
          <w:rFonts w:ascii="Times New Roman" w:hAnsi="Times New Roman"/>
        </w:rPr>
        <w:t>t</w:t>
      </w:r>
      <w:r>
        <w:rPr>
          <w:rFonts w:ascii="Times New Roman" w:hAnsi="Times New Roman"/>
        </w:rPr>
        <w:t>ed scholarships in various Federal programs, such as the Patricia Roberts Harris Fellowships, National Science Found</w:t>
      </w:r>
      <w:r>
        <w:rPr>
          <w:rFonts w:ascii="Times New Roman" w:hAnsi="Times New Roman"/>
        </w:rPr>
        <w:t>a</w:t>
      </w:r>
      <w:r>
        <w:rPr>
          <w:rFonts w:ascii="Times New Roman" w:hAnsi="Times New Roman"/>
        </w:rPr>
        <w:t>tion Scholarships, and Minority Honors Training and Industrial Assistance. As recently as 1 month before the new de facto regulation banning race-specific scholarships was announced, President Bush had signed into law the Excellence in Mathematics, Science and Engineering Act, which contained financial aid and stated that "women and minorities are significantly underrepresented in the fields of mathematics, science and engineering."</w:t>
      </w:r>
    </w:p>
    <w:p w:rsidR="00C313AC" w:rsidRDefault="00C313AC" w:rsidP="00C313AC">
      <w:pPr>
        <w:widowControl/>
        <w:spacing w:before="120"/>
        <w:ind w:firstLine="360"/>
        <w:rPr>
          <w:rFonts w:ascii="Times New Roman" w:hAnsi="Times New Roman"/>
        </w:rPr>
      </w:pPr>
      <w:r>
        <w:rPr>
          <w:rFonts w:ascii="Times New Roman" w:hAnsi="Times New Roman"/>
        </w:rPr>
        <w:t>Moreover, OCRs past policy had been consistent with the Internal Revenue Services allowance of the funding by tax-exempt organizations of minority scholarships, as long as the financial aid program as a whole is not discriminatory.</w:t>
      </w:r>
    </w:p>
    <w:p w:rsidR="00C313AC" w:rsidRDefault="00C313AC" w:rsidP="00C313AC">
      <w:pPr>
        <w:widowControl/>
        <w:spacing w:before="120"/>
        <w:ind w:firstLine="360"/>
        <w:rPr>
          <w:rFonts w:ascii="Times New Roman" w:hAnsi="Times New Roman"/>
        </w:rPr>
      </w:pPr>
      <w:r>
        <w:rPr>
          <w:rFonts w:ascii="Times New Roman" w:hAnsi="Times New Roman"/>
        </w:rPr>
        <w:t>Federal courts, like OCR, have consistently upheld the right of colleges to provide race-specific financial aid, and in cases where de jure segregation had existed, even broader methods of desegregation. For example, in the 1986 dec</w:t>
      </w:r>
      <w:r>
        <w:rPr>
          <w:rFonts w:ascii="Times New Roman" w:hAnsi="Times New Roman"/>
        </w:rPr>
        <w:t>i</w:t>
      </w:r>
      <w:r>
        <w:rPr>
          <w:rFonts w:ascii="Times New Roman" w:hAnsi="Times New Roman"/>
        </w:rPr>
        <w:t>sion, Geier v. Alexander, the U.S. Court of Appeals for the Sixth Circuit approved a settlement between black students and Lamar Alexander, the Secretary of Education who was Governor of Tennessee at the time. The court found that an open admissions system, free as it was of discriminatory practices, was not sufficient to eliminate the vestiges of prev</w:t>
      </w:r>
      <w:r>
        <w:rPr>
          <w:rFonts w:ascii="Times New Roman" w:hAnsi="Times New Roman"/>
        </w:rPr>
        <w:t>i</w:t>
      </w:r>
      <w:r>
        <w:rPr>
          <w:rFonts w:ascii="Times New Roman" w:hAnsi="Times New Roman"/>
        </w:rPr>
        <w:t>ous segregation, and necessitated the reservation of professional school admissions slots for black students. The court specifically rejected arguments by the U.S. Department of Justice that the settlement represented a "racial quota," a</w:t>
      </w:r>
      <w:r>
        <w:rPr>
          <w:rFonts w:ascii="Times New Roman" w:hAnsi="Times New Roman"/>
        </w:rPr>
        <w:t>f</w:t>
      </w:r>
      <w:r>
        <w:rPr>
          <w:rFonts w:ascii="Times New Roman" w:hAnsi="Times New Roman"/>
        </w:rPr>
        <w:t>firming that the settlement was an appropriate remedy for past discrimination.</w:t>
      </w:r>
    </w:p>
    <w:p w:rsidR="00C313AC" w:rsidRDefault="00C313AC" w:rsidP="00C313AC">
      <w:pPr>
        <w:widowControl/>
        <w:rPr>
          <w:rFonts w:ascii="Times New Roman" w:hAnsi="Times New Roman"/>
        </w:rPr>
      </w:pPr>
      <w:r>
        <w:rPr>
          <w:rFonts w:ascii="Times New Roman" w:hAnsi="Times New Roman"/>
        </w:rPr>
        <w:t xml:space="preserve"> 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20</w:t>
      </w:r>
    </w:p>
    <w:p w:rsidR="00C313AC" w:rsidRDefault="00C313AC" w:rsidP="00C313AC">
      <w:pPr>
        <w:widowControl/>
        <w:ind w:left="600"/>
        <w:rPr>
          <w:rFonts w:ascii="Times New Roman" w:hAnsi="Times New Roman"/>
        </w:rPr>
      </w:pPr>
      <w:r>
        <w:rPr>
          <w:rFonts w:ascii="Times New Roman" w:hAnsi="Times New Roman"/>
        </w:rPr>
        <w:t>20</w:t>
      </w:r>
    </w:p>
    <w:p w:rsidR="00C313AC" w:rsidRDefault="00C313AC" w:rsidP="00C313AC">
      <w:pPr>
        <w:widowControl/>
        <w:rPr>
          <w:rFonts w:ascii="Times New Roman" w:hAnsi="Times New Roman"/>
        </w:rPr>
      </w:pPr>
      <w:r>
        <w:rPr>
          <w:rFonts w:ascii="Times New Roman" w:hAnsi="Times New Roman"/>
        </w:rPr>
        <w:t>Geier v. Alexander, 801 F.2d 799 (6th Cor. 1986).</w:t>
      </w:r>
    </w:p>
    <w:p w:rsidR="00C313AC" w:rsidRDefault="00C313AC" w:rsidP="00C313AC">
      <w:pPr>
        <w:widowControl/>
        <w:spacing w:before="120"/>
        <w:ind w:firstLine="360"/>
        <w:rPr>
          <w:rFonts w:ascii="Times New Roman" w:hAnsi="Times New Roman"/>
        </w:rPr>
      </w:pPr>
      <w:r>
        <w:rPr>
          <w:rFonts w:ascii="Times New Roman" w:hAnsi="Times New Roman"/>
        </w:rPr>
        <w:t>Even in the absence of a showing of de jure segregation or intentional discrimination, the Supreme Court and Title VI regulations support the use of minority targeted scholarships to address underrepresentation of minorities caused by practices that had the effect of limiting minority participation.</w:t>
      </w:r>
    </w:p>
    <w:p w:rsidR="00C313AC" w:rsidRDefault="00C313AC" w:rsidP="00C313AC">
      <w:pPr>
        <w:widowControl/>
        <w:rPr>
          <w:rFonts w:ascii="Times New Roman" w:hAnsi="Times New Roman"/>
        </w:rPr>
      </w:pPr>
      <w:r>
        <w:rPr>
          <w:rFonts w:ascii="Times New Roman" w:hAnsi="Times New Roman"/>
        </w:rPr>
        <w:t xml:space="preserve"> 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21</w:t>
      </w:r>
    </w:p>
    <w:p w:rsidR="00C313AC" w:rsidRDefault="00C313AC" w:rsidP="00C313AC">
      <w:pPr>
        <w:widowControl/>
        <w:ind w:left="600"/>
        <w:rPr>
          <w:rFonts w:ascii="Times New Roman" w:hAnsi="Times New Roman"/>
        </w:rPr>
      </w:pPr>
      <w:r>
        <w:rPr>
          <w:rFonts w:ascii="Times New Roman" w:hAnsi="Times New Roman"/>
        </w:rPr>
        <w:t>21</w:t>
      </w:r>
    </w:p>
    <w:p w:rsidR="00C313AC" w:rsidRDefault="00C313AC" w:rsidP="00C313AC">
      <w:pPr>
        <w:widowControl/>
        <w:rPr>
          <w:rFonts w:ascii="Times New Roman" w:hAnsi="Times New Roman"/>
        </w:rPr>
      </w:pPr>
      <w:r>
        <w:rPr>
          <w:rFonts w:ascii="Times New Roman" w:hAnsi="Times New Roman"/>
        </w:rPr>
        <w:t>Swann v. Charlotte Mecklenburg Board of Education, 402 U.S.  1, 16 (1971), North Carolina State Board of Education v. Swann, 402 U.S.  43, 45 (1971), Guardians Association v. Civil Service Commission of N.Y.C., 463 U.S. 582, 608 (1983).</w:t>
      </w:r>
    </w:p>
    <w:p w:rsidR="00C313AC" w:rsidRDefault="00C313AC" w:rsidP="00C313AC">
      <w:pPr>
        <w:widowControl/>
        <w:spacing w:before="120"/>
        <w:ind w:firstLine="360"/>
        <w:rPr>
          <w:rFonts w:ascii="Times New Roman" w:hAnsi="Times New Roman"/>
        </w:rPr>
      </w:pPr>
      <w:r>
        <w:rPr>
          <w:rFonts w:ascii="Times New Roman" w:hAnsi="Times New Roman"/>
        </w:rPr>
        <w:t xml:space="preserve">The Supreme Court has also upheld Title VIs provisions that allow race to be considered in promoting student body diversity or ending minority underrepresentation, even in the complete absence of a history of discrimination. In Bakke, Justice Powell wrote in his majority opinion that diversity was a "constitutionally permissible goal for an institution of higher education."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22</w:t>
      </w:r>
    </w:p>
    <w:p w:rsidR="00C313AC" w:rsidRDefault="00C313AC" w:rsidP="00C313AC">
      <w:pPr>
        <w:widowControl/>
        <w:rPr>
          <w:rFonts w:ascii="Times New Roman" w:hAnsi="Times New Roman"/>
        </w:rPr>
      </w:pPr>
      <w:r>
        <w:rPr>
          <w:rFonts w:ascii="Times New Roman" w:hAnsi="Times New Roman"/>
        </w:rPr>
        <w:t xml:space="preserve"> Powell wrote that even admission programs may use race as a criterion in selecting students. His decision did not a</w:t>
      </w:r>
      <w:r>
        <w:rPr>
          <w:rFonts w:ascii="Times New Roman" w:hAnsi="Times New Roman"/>
        </w:rPr>
        <w:t>d</w:t>
      </w:r>
      <w:r>
        <w:rPr>
          <w:rFonts w:ascii="Times New Roman" w:hAnsi="Times New Roman"/>
        </w:rPr>
        <w:t>dress financial aid. He wrote:</w:t>
      </w:r>
    </w:p>
    <w:p w:rsidR="00C313AC" w:rsidRDefault="00C313AC" w:rsidP="00C313AC">
      <w:pPr>
        <w:widowControl/>
        <w:rPr>
          <w:rFonts w:ascii="Times New Roman" w:hAnsi="Times New Roman"/>
        </w:rPr>
      </w:pPr>
      <w:r>
        <w:rPr>
          <w:rFonts w:ascii="Times New Roman" w:hAnsi="Times New Roman"/>
        </w:rPr>
        <w:t xml:space="preserve"> 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22</w:t>
      </w:r>
    </w:p>
    <w:p w:rsidR="00C313AC" w:rsidRDefault="00C313AC" w:rsidP="00C313AC">
      <w:pPr>
        <w:widowControl/>
        <w:rPr>
          <w:rFonts w:ascii="Times New Roman" w:hAnsi="Times New Roman"/>
        </w:rPr>
      </w:pPr>
      <w:r>
        <w:rPr>
          <w:rFonts w:ascii="Times New Roman" w:hAnsi="Times New Roman"/>
        </w:rPr>
        <w:t>Op. cit., Bakke.</w:t>
      </w:r>
    </w:p>
    <w:p w:rsidR="00C313AC" w:rsidRDefault="00C313AC" w:rsidP="00C313AC">
      <w:pPr>
        <w:widowControl/>
        <w:spacing w:before="120"/>
        <w:ind w:firstLine="360"/>
        <w:rPr>
          <w:rFonts w:ascii="Times New Roman" w:hAnsi="Times New Roman"/>
        </w:rPr>
      </w:pPr>
      <w:r>
        <w:rPr>
          <w:rFonts w:ascii="Times New Roman" w:hAnsi="Times New Roman"/>
        </w:rPr>
        <w:t xml:space="preserve"> The applicant who loses out on the last available seat to a candidate receiving a plus on the basis of ethnic bac</w:t>
      </w:r>
      <w:r>
        <w:rPr>
          <w:rFonts w:ascii="Times New Roman" w:hAnsi="Times New Roman"/>
        </w:rPr>
        <w:t>k</w:t>
      </w:r>
      <w:r>
        <w:rPr>
          <w:rFonts w:ascii="Times New Roman" w:hAnsi="Times New Roman"/>
        </w:rPr>
        <w:t>ground will not have been foreclosed from all consideration for that seat simply because he was not the right color or had the wrong surname * * *. His qualifications would have been weighted fairly and competitively, and he would have no basis to complain of unequal treatment under the Fourteenth Amendment.</w:t>
      </w:r>
    </w:p>
    <w:p w:rsidR="00C313AC" w:rsidRDefault="00C313AC" w:rsidP="00C313AC">
      <w:pPr>
        <w:widowControl/>
        <w:rPr>
          <w:rFonts w:ascii="Times New Roman" w:hAnsi="Times New Roman"/>
        </w:rPr>
      </w:pPr>
      <w:r>
        <w:rPr>
          <w:rFonts w:ascii="Times New Roman" w:hAnsi="Times New Roman"/>
        </w:rPr>
        <w:t xml:space="preserve"> 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23</w:t>
      </w:r>
    </w:p>
    <w:p w:rsidR="00C313AC" w:rsidRDefault="00C313AC" w:rsidP="00C313AC">
      <w:pPr>
        <w:widowControl/>
        <w:ind w:left="600"/>
        <w:rPr>
          <w:rFonts w:ascii="Times New Roman" w:hAnsi="Times New Roman"/>
        </w:rPr>
      </w:pPr>
      <w:r>
        <w:rPr>
          <w:rFonts w:ascii="Times New Roman" w:hAnsi="Times New Roman"/>
        </w:rPr>
        <w:t>23</w:t>
      </w:r>
    </w:p>
    <w:p w:rsidR="00C313AC" w:rsidRDefault="00C313AC" w:rsidP="00C313AC">
      <w:pPr>
        <w:widowControl/>
        <w:rPr>
          <w:rFonts w:ascii="Times New Roman" w:hAnsi="Times New Roman"/>
        </w:rPr>
      </w:pPr>
      <w:r>
        <w:rPr>
          <w:rFonts w:ascii="Times New Roman" w:hAnsi="Times New Roman"/>
        </w:rPr>
        <w:t>Ibid.</w:t>
      </w:r>
    </w:p>
    <w:p w:rsidR="00C313AC" w:rsidRDefault="00C313AC" w:rsidP="00C313AC">
      <w:pPr>
        <w:widowControl/>
        <w:spacing w:before="120"/>
        <w:ind w:firstLine="360"/>
        <w:rPr>
          <w:rFonts w:ascii="Times New Roman" w:hAnsi="Times New Roman"/>
        </w:rPr>
      </w:pPr>
      <w:r>
        <w:rPr>
          <w:rFonts w:ascii="Times New Roman" w:hAnsi="Times New Roman"/>
        </w:rPr>
        <w:t>In Metro Broadcasting, Inc. v. Federal Communications Commission (citing Bakke), the Supreme Court recently held that a diverse student body contributes to an exchange of ideas and is a constitutionally permissible goal on which a university admissions program may be predicated.</w:t>
      </w:r>
    </w:p>
    <w:p w:rsidR="00C313AC" w:rsidRDefault="00C313AC" w:rsidP="00C313AC">
      <w:pPr>
        <w:widowControl/>
        <w:rPr>
          <w:rFonts w:ascii="Times New Roman" w:hAnsi="Times New Roman"/>
        </w:rPr>
      </w:pPr>
      <w:r>
        <w:rPr>
          <w:rFonts w:ascii="Times New Roman" w:hAnsi="Times New Roman"/>
        </w:rPr>
        <w:t xml:space="preserve"> 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24</w:t>
      </w:r>
    </w:p>
    <w:p w:rsidR="00C313AC" w:rsidRDefault="00C313AC" w:rsidP="00C313AC">
      <w:pPr>
        <w:widowControl/>
        <w:ind w:left="600"/>
        <w:rPr>
          <w:rFonts w:ascii="Times New Roman" w:hAnsi="Times New Roman"/>
        </w:rPr>
      </w:pPr>
      <w:r>
        <w:rPr>
          <w:rFonts w:ascii="Times New Roman" w:hAnsi="Times New Roman"/>
        </w:rPr>
        <w:t>24</w:t>
      </w:r>
    </w:p>
    <w:p w:rsidR="00C313AC" w:rsidRDefault="00C313AC" w:rsidP="00C313AC">
      <w:pPr>
        <w:widowControl/>
        <w:rPr>
          <w:rFonts w:ascii="Times New Roman" w:hAnsi="Times New Roman"/>
        </w:rPr>
      </w:pPr>
      <w:r>
        <w:rPr>
          <w:rFonts w:ascii="Times New Roman" w:hAnsi="Times New Roman"/>
        </w:rPr>
        <w:t>Metro Broadcasting, Inc. v. Federal Communications Commission, 111 L. Ed. 2d 445, 465 (1990).</w:t>
      </w:r>
    </w:p>
    <w:p w:rsidR="00C313AC" w:rsidRDefault="00C313AC" w:rsidP="00C313AC">
      <w:pPr>
        <w:widowControl/>
        <w:spacing w:before="120"/>
        <w:ind w:firstLine="360"/>
        <w:rPr>
          <w:rFonts w:ascii="Times New Roman" w:hAnsi="Times New Roman"/>
        </w:rPr>
      </w:pPr>
      <w:r>
        <w:rPr>
          <w:rFonts w:ascii="Times New Roman" w:hAnsi="Times New Roman"/>
        </w:rPr>
        <w:t>There is simply no legal precedent or legislative act that supports the Departments de facto regulation. Title VI of the Civil Rights Act, its regulations, and court decisions interpreting it, all allow the use of race-specific financial aid to correct past de jure segregation, illegal acts of discrimination, practices that unintentionally result in minority u</w:t>
      </w:r>
      <w:r>
        <w:rPr>
          <w:rFonts w:ascii="Times New Roman" w:hAnsi="Times New Roman"/>
        </w:rPr>
        <w:t>n</w:t>
      </w:r>
      <w:r>
        <w:rPr>
          <w:rFonts w:ascii="Times New Roman" w:hAnsi="Times New Roman"/>
        </w:rPr>
        <w:t>derrepresentation, or the creation of a more diverse student body in the absence of past discrimination. The committee is unable to identify a single system of higher education where at least one of these criteria would not apply.</w:t>
      </w:r>
    </w:p>
    <w:p w:rsidR="00C313AC" w:rsidRDefault="00C313AC" w:rsidP="00C313AC">
      <w:pPr>
        <w:widowControl/>
        <w:spacing w:before="120"/>
        <w:ind w:firstLine="360"/>
        <w:rPr>
          <w:rFonts w:ascii="Times New Roman" w:hAnsi="Times New Roman"/>
        </w:rPr>
      </w:pPr>
      <w:r>
        <w:rPr>
          <w:rFonts w:ascii="Times New Roman" w:hAnsi="Times New Roman"/>
        </w:rPr>
        <w:t>b. the december 1990 ban on race-specific scholarships was drafted secretly, without the opportunity for public comment, in violation of the administrative procedure act</w:t>
      </w:r>
    </w:p>
    <w:p w:rsidR="00C313AC" w:rsidRDefault="00C313AC" w:rsidP="00C313AC">
      <w:pPr>
        <w:widowControl/>
        <w:spacing w:before="120"/>
        <w:ind w:firstLine="360"/>
        <w:rPr>
          <w:rFonts w:ascii="Times New Roman" w:hAnsi="Times New Roman"/>
        </w:rPr>
      </w:pPr>
      <w:r>
        <w:rPr>
          <w:rFonts w:ascii="Times New Roman" w:hAnsi="Times New Roman"/>
        </w:rPr>
        <w:t>The committee finds the evidence indisputable that the attempted ban on race-specific scholarships was a drastic divergence from existing laws, regulations, and policies, all of which had permitted and encouraged the use of race as a factor in both voluntary and court- or legislatively-ordered affirmative action. The statute, regulations, and policies are clear. In the nearly three decades since the passage of the Civil Rights Act, there had never been any question about the legality of race-specific scholarships. The action of Assistant Secretary Williams on December 4, 1991, reversed the rule of law and gave the Civil Rights Act an entirely new meaning.</w:t>
      </w:r>
    </w:p>
    <w:p w:rsidR="00C313AC" w:rsidRDefault="00C313AC" w:rsidP="00C313AC">
      <w:pPr>
        <w:widowControl/>
        <w:spacing w:before="120"/>
        <w:ind w:firstLine="360"/>
        <w:rPr>
          <w:rFonts w:ascii="Times New Roman" w:hAnsi="Times New Roman"/>
        </w:rPr>
      </w:pPr>
      <w:r>
        <w:rPr>
          <w:rFonts w:ascii="Times New Roman" w:hAnsi="Times New Roman"/>
        </w:rPr>
        <w:t>In his testimony before the subcommittee, the Assistant Secretary for Civil Rights initially denied that the ban on race-specific scholarships was a change in policy. He denied that the December 4 announcement changed DOEds inte</w:t>
      </w:r>
      <w:r>
        <w:rPr>
          <w:rFonts w:ascii="Times New Roman" w:hAnsi="Times New Roman"/>
        </w:rPr>
        <w:t>r</w:t>
      </w:r>
      <w:r>
        <w:rPr>
          <w:rFonts w:ascii="Times New Roman" w:hAnsi="Times New Roman"/>
        </w:rPr>
        <w:t xml:space="preserve">pretation of the Title VI regulations, and claimed it "was not intended to be a policy statement."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25</w:t>
      </w:r>
    </w:p>
    <w:p w:rsidR="00C313AC" w:rsidRDefault="00C313AC" w:rsidP="00C313AC">
      <w:pPr>
        <w:widowControl/>
        <w:rPr>
          <w:rFonts w:ascii="Times New Roman" w:hAnsi="Times New Roman"/>
        </w:rPr>
      </w:pPr>
      <w:r>
        <w:rPr>
          <w:rFonts w:ascii="Times New Roman" w:hAnsi="Times New Roman"/>
        </w:rPr>
        <w:t xml:space="preserve"> Yet he admitted that DOEd had never previously found race-specific scholarships to be illegal, despite their decades of use. He finally conceded that a policy change had occurred in the following exchange with the subcommittee chai</w:t>
      </w:r>
      <w:r>
        <w:rPr>
          <w:rFonts w:ascii="Times New Roman" w:hAnsi="Times New Roman"/>
        </w:rPr>
        <w:t>r</w:t>
      </w:r>
      <w:r>
        <w:rPr>
          <w:rFonts w:ascii="Times New Roman" w:hAnsi="Times New Roman"/>
        </w:rPr>
        <w:t>man:8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26</w:t>
      </w:r>
    </w:p>
    <w:p w:rsidR="00C313AC" w:rsidRDefault="00C313AC" w:rsidP="00C313AC">
      <w:pPr>
        <w:widowControl/>
        <w:ind w:left="600"/>
        <w:rPr>
          <w:rFonts w:ascii="Times New Roman" w:hAnsi="Times New Roman"/>
        </w:rPr>
      </w:pPr>
      <w:r>
        <w:rPr>
          <w:rFonts w:ascii="Times New Roman" w:hAnsi="Times New Roman"/>
        </w:rPr>
        <w:t>25</w:t>
      </w:r>
    </w:p>
    <w:p w:rsidR="00C313AC" w:rsidRDefault="00C313AC" w:rsidP="00C313AC">
      <w:pPr>
        <w:widowControl/>
        <w:rPr>
          <w:rFonts w:ascii="Times New Roman" w:hAnsi="Times New Roman"/>
        </w:rPr>
      </w:pPr>
      <w:r>
        <w:rPr>
          <w:rFonts w:ascii="Times New Roman" w:hAnsi="Times New Roman"/>
        </w:rPr>
        <w:t>Hearings, Williams testimony, p. 10.</w:t>
      </w:r>
    </w:p>
    <w:p w:rsidR="00C313AC" w:rsidRDefault="00C313AC" w:rsidP="00C313AC">
      <w:pPr>
        <w:widowControl/>
        <w:rPr>
          <w:rFonts w:ascii="Times New Roman" w:hAnsi="Times New Roman"/>
        </w:rPr>
      </w:pPr>
      <w:r>
        <w:rPr>
          <w:rFonts w:ascii="Times New Roman" w:hAnsi="Times New Roman"/>
        </w:rPr>
        <w:t xml:space="preserve"> 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26</w:t>
      </w:r>
    </w:p>
    <w:p w:rsidR="00C313AC" w:rsidRDefault="00C313AC" w:rsidP="00C313AC">
      <w:pPr>
        <w:widowControl/>
        <w:rPr>
          <w:rFonts w:ascii="Times New Roman" w:hAnsi="Times New Roman"/>
        </w:rPr>
      </w:pPr>
      <w:r>
        <w:rPr>
          <w:rFonts w:ascii="Times New Roman" w:hAnsi="Times New Roman"/>
        </w:rPr>
        <w:t>Ibid., p. 5.</w:t>
      </w:r>
    </w:p>
    <w:p w:rsidR="00C313AC" w:rsidRDefault="00C313AC" w:rsidP="00C313AC">
      <w:pPr>
        <w:widowControl/>
        <w:spacing w:before="120"/>
        <w:ind w:firstLine="360"/>
        <w:rPr>
          <w:rFonts w:ascii="Times New Roman" w:hAnsi="Times New Roman"/>
        </w:rPr>
      </w:pPr>
      <w:r>
        <w:rPr>
          <w:rFonts w:ascii="Times New Roman" w:hAnsi="Times New Roman"/>
        </w:rPr>
        <w:t xml:space="preserve"> Mr. Weiss. You continued to say that, in fact, your statements during December were not policy changes. The D</w:t>
      </w:r>
      <w:r>
        <w:rPr>
          <w:rFonts w:ascii="Times New Roman" w:hAnsi="Times New Roman"/>
        </w:rPr>
        <w:t>e</w:t>
      </w:r>
      <w:r>
        <w:rPr>
          <w:rFonts w:ascii="Times New Roman" w:hAnsi="Times New Roman"/>
        </w:rPr>
        <w:t>cember 18 clarification, issued from your office, is headlined, "Department Issues Policy Statement on Race-exclusive Scholarships." First paragraph: "The U.S. Department of Education, today, announced a six point administrative policy regarding race-exclusive scholarships to prevent disruption to the efforts of colleges * * *." In the face of that, I dont know how you can continue to say that what you announced was not a policy change or policy determination.</w:t>
      </w:r>
    </w:p>
    <w:p w:rsidR="00C313AC" w:rsidRDefault="00C313AC" w:rsidP="00C313AC">
      <w:pPr>
        <w:widowControl/>
        <w:spacing w:before="120"/>
        <w:ind w:firstLine="360"/>
        <w:rPr>
          <w:rFonts w:ascii="Times New Roman" w:hAnsi="Times New Roman"/>
        </w:rPr>
      </w:pPr>
      <w:r>
        <w:rPr>
          <w:rFonts w:ascii="Times New Roman" w:hAnsi="Times New Roman"/>
        </w:rPr>
        <w:t xml:space="preserve"> Mr. Williams. I think it is probably fair to say that what I said was, what I announced, on December 4, was not a change in policy. There are, indeed, policy announcements on December 18 that I, on behalf of the Department of Ed</w:t>
      </w:r>
      <w:r>
        <w:rPr>
          <w:rFonts w:ascii="Times New Roman" w:hAnsi="Times New Roman"/>
        </w:rPr>
        <w:t>u</w:t>
      </w:r>
      <w:r>
        <w:rPr>
          <w:rFonts w:ascii="Times New Roman" w:hAnsi="Times New Roman"/>
        </w:rPr>
        <w:t>cation, announced.</w:t>
      </w:r>
    </w:p>
    <w:p w:rsidR="00C313AC" w:rsidRDefault="00C313AC" w:rsidP="00C313AC">
      <w:pPr>
        <w:widowControl/>
        <w:spacing w:before="120"/>
        <w:ind w:firstLine="360"/>
        <w:rPr>
          <w:rFonts w:ascii="Times New Roman" w:hAnsi="Times New Roman"/>
        </w:rPr>
      </w:pPr>
      <w:r>
        <w:rPr>
          <w:rFonts w:ascii="Times New Roman" w:hAnsi="Times New Roman"/>
        </w:rPr>
        <w:t xml:space="preserve"> Mr. Weiss. Oh, so the December 18 statement was a policy change.</w:t>
      </w:r>
    </w:p>
    <w:p w:rsidR="00C313AC" w:rsidRDefault="00C313AC" w:rsidP="00C313AC">
      <w:pPr>
        <w:widowControl/>
        <w:spacing w:before="120"/>
        <w:ind w:firstLine="360"/>
        <w:rPr>
          <w:rFonts w:ascii="Times New Roman" w:hAnsi="Times New Roman"/>
        </w:rPr>
      </w:pPr>
      <w:r>
        <w:rPr>
          <w:rFonts w:ascii="Times New Roman" w:hAnsi="Times New Roman"/>
        </w:rPr>
        <w:t xml:space="preserve"> Mr. Williams. There is a policy interpretation difference on December 18.</w:t>
      </w:r>
    </w:p>
    <w:p w:rsidR="00C313AC" w:rsidRDefault="00C313AC" w:rsidP="00C313AC">
      <w:pPr>
        <w:widowControl/>
        <w:spacing w:before="120"/>
        <w:ind w:firstLine="360"/>
        <w:rPr>
          <w:rFonts w:ascii="Times New Roman" w:hAnsi="Times New Roman"/>
        </w:rPr>
      </w:pPr>
      <w:r>
        <w:rPr>
          <w:rFonts w:ascii="Times New Roman" w:hAnsi="Times New Roman"/>
        </w:rPr>
        <w:t xml:space="preserve"> Mr. Weiss. OK. Now, did those policy changes go through all the requirements of the Administrative Procedure Act?</w:t>
      </w:r>
    </w:p>
    <w:p w:rsidR="00C313AC" w:rsidRDefault="00C313AC" w:rsidP="00C313AC">
      <w:pPr>
        <w:widowControl/>
        <w:spacing w:before="120"/>
        <w:ind w:firstLine="360"/>
        <w:rPr>
          <w:rFonts w:ascii="Times New Roman" w:hAnsi="Times New Roman"/>
        </w:rPr>
      </w:pPr>
      <w:r>
        <w:rPr>
          <w:rFonts w:ascii="Times New Roman" w:hAnsi="Times New Roman"/>
        </w:rPr>
        <w:t xml:space="preserve"> Mr. Williams. They did not.</w:t>
      </w:r>
    </w:p>
    <w:p w:rsidR="00C313AC" w:rsidRDefault="00C313AC" w:rsidP="00C313AC">
      <w:pPr>
        <w:widowControl/>
        <w:spacing w:before="120"/>
        <w:ind w:firstLine="360"/>
        <w:rPr>
          <w:rFonts w:ascii="Times New Roman" w:hAnsi="Times New Roman"/>
        </w:rPr>
      </w:pPr>
      <w:r>
        <w:rPr>
          <w:rFonts w:ascii="Times New Roman" w:hAnsi="Times New Roman"/>
        </w:rPr>
        <w:t xml:space="preserve"> Mr. Weiss. No, sir. And not printed in the Federal Register?</w:t>
      </w:r>
    </w:p>
    <w:p w:rsidR="00C313AC" w:rsidRDefault="00C313AC" w:rsidP="00C313AC">
      <w:pPr>
        <w:widowControl/>
        <w:spacing w:before="120"/>
        <w:ind w:firstLine="360"/>
        <w:rPr>
          <w:rFonts w:ascii="Times New Roman" w:hAnsi="Times New Roman"/>
        </w:rPr>
      </w:pPr>
      <w:r>
        <w:rPr>
          <w:rFonts w:ascii="Times New Roman" w:hAnsi="Times New Roman"/>
        </w:rPr>
        <w:t xml:space="preserve"> Mr. Williams. They were not.</w:t>
      </w:r>
    </w:p>
    <w:p w:rsidR="00C313AC" w:rsidRDefault="00C313AC" w:rsidP="00C313AC">
      <w:pPr>
        <w:widowControl/>
        <w:spacing w:before="120"/>
        <w:ind w:firstLine="360"/>
        <w:rPr>
          <w:rFonts w:ascii="Times New Roman" w:hAnsi="Times New Roman"/>
        </w:rPr>
      </w:pPr>
      <w:r>
        <w:rPr>
          <w:rFonts w:ascii="Times New Roman" w:hAnsi="Times New Roman"/>
        </w:rPr>
        <w:t xml:space="preserve"> Mr. Weiss. No public comment?</w:t>
      </w:r>
    </w:p>
    <w:p w:rsidR="00C313AC" w:rsidRDefault="00C313AC" w:rsidP="00C313AC">
      <w:pPr>
        <w:widowControl/>
        <w:spacing w:before="120"/>
        <w:ind w:firstLine="360"/>
        <w:rPr>
          <w:rFonts w:ascii="Times New Roman" w:hAnsi="Times New Roman"/>
        </w:rPr>
      </w:pPr>
      <w:r>
        <w:rPr>
          <w:rFonts w:ascii="Times New Roman" w:hAnsi="Times New Roman"/>
        </w:rPr>
        <w:t xml:space="preserve"> Mr. Williams. There was none, other than the free-for-all before, but no, there was not.</w:t>
      </w:r>
    </w:p>
    <w:p w:rsidR="00C313AC" w:rsidRDefault="00C313AC" w:rsidP="00C313AC">
      <w:pPr>
        <w:widowControl/>
        <w:spacing w:before="120"/>
        <w:ind w:firstLine="360"/>
        <w:rPr>
          <w:rFonts w:ascii="Times New Roman" w:hAnsi="Times New Roman"/>
        </w:rPr>
      </w:pPr>
      <w:r>
        <w:rPr>
          <w:rFonts w:ascii="Times New Roman" w:hAnsi="Times New Roman"/>
        </w:rPr>
        <w:t>The fact that the ban on race-specific scholarships was a change in policy is significant in light of the Administr</w:t>
      </w:r>
      <w:r>
        <w:rPr>
          <w:rFonts w:ascii="Times New Roman" w:hAnsi="Times New Roman"/>
        </w:rPr>
        <w:t>a</w:t>
      </w:r>
      <w:r>
        <w:rPr>
          <w:rFonts w:ascii="Times New Roman" w:hAnsi="Times New Roman"/>
        </w:rPr>
        <w:t>tive Procedure Act (APA).  The purpose of the act is to avoid the type of situation that occurred when the scholarship ban was announced. In this case, public policy was changed without any opportunity for public comment to determine the impact of the change and its legality.</w:t>
      </w:r>
    </w:p>
    <w:p w:rsidR="00C313AC" w:rsidRDefault="00C313AC" w:rsidP="00C313AC">
      <w:pPr>
        <w:widowControl/>
        <w:spacing w:before="120"/>
        <w:ind w:firstLine="360"/>
        <w:rPr>
          <w:rFonts w:ascii="Times New Roman" w:hAnsi="Times New Roman"/>
        </w:rPr>
      </w:pPr>
      <w:r>
        <w:rPr>
          <w:rFonts w:ascii="Times New Roman" w:hAnsi="Times New Roman"/>
        </w:rPr>
        <w:t>Unless specifically exempted by statute, all Federal regulatory procedures are subject to the strictures of the A</w:t>
      </w:r>
      <w:r>
        <w:rPr>
          <w:rFonts w:ascii="Times New Roman" w:hAnsi="Times New Roman"/>
        </w:rPr>
        <w:t>d</w:t>
      </w:r>
      <w:r>
        <w:rPr>
          <w:rFonts w:ascii="Times New Roman" w:hAnsi="Times New Roman"/>
        </w:rPr>
        <w:t>ministrative Procedure Act. This requirement is buttressed by the Civil Rights Act, which states that, "Regulations i</w:t>
      </w:r>
      <w:r>
        <w:rPr>
          <w:rFonts w:ascii="Times New Roman" w:hAnsi="Times New Roman"/>
        </w:rPr>
        <w:t>s</w:t>
      </w:r>
      <w:r>
        <w:rPr>
          <w:rFonts w:ascii="Times New Roman" w:hAnsi="Times New Roman"/>
        </w:rPr>
        <w:t xml:space="preserve">sued under this section shall be in conformity with the standards and limitations of the Administrative Procedure Act."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27</w:t>
      </w:r>
    </w:p>
    <w:p w:rsidR="00C313AC" w:rsidRDefault="00C313AC" w:rsidP="00C313AC">
      <w:pPr>
        <w:widowControl/>
        <w:rPr>
          <w:rFonts w:ascii="Times New Roman" w:hAnsi="Times New Roman"/>
        </w:rPr>
      </w:pPr>
      <w:r>
        <w:rPr>
          <w:rFonts w:ascii="Times New Roman" w:hAnsi="Times New Roman"/>
        </w:rPr>
        <w:t>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27</w:t>
      </w:r>
    </w:p>
    <w:p w:rsidR="00C313AC" w:rsidRDefault="00C313AC" w:rsidP="00C313AC">
      <w:pPr>
        <w:widowControl/>
        <w:rPr>
          <w:rFonts w:ascii="Times New Roman" w:hAnsi="Times New Roman"/>
        </w:rPr>
      </w:pPr>
      <w:r>
        <w:rPr>
          <w:rFonts w:ascii="Times New Roman" w:hAnsi="Times New Roman"/>
        </w:rPr>
        <w:t>Public Law 88-352; 78 Stat. 241, Sec. 713(a).</w:t>
      </w:r>
    </w:p>
    <w:p w:rsidR="00C313AC" w:rsidRDefault="00C313AC" w:rsidP="00C313AC">
      <w:pPr>
        <w:widowControl/>
        <w:spacing w:before="120"/>
        <w:ind w:firstLine="360"/>
        <w:rPr>
          <w:rFonts w:ascii="Times New Roman" w:hAnsi="Times New Roman"/>
        </w:rPr>
      </w:pPr>
      <w:r>
        <w:rPr>
          <w:rFonts w:ascii="Times New Roman" w:hAnsi="Times New Roman"/>
        </w:rPr>
        <w:t>The APA requires that rules be published in the Federal Register prior to making them final. The act defines a rule as:</w:t>
      </w:r>
    </w:p>
    <w:p w:rsidR="00C313AC" w:rsidRDefault="00C313AC" w:rsidP="00C313AC">
      <w:pPr>
        <w:widowControl/>
        <w:spacing w:before="120"/>
        <w:ind w:firstLine="360"/>
        <w:rPr>
          <w:rFonts w:ascii="Times New Roman" w:hAnsi="Times New Roman"/>
        </w:rPr>
      </w:pPr>
      <w:r>
        <w:rPr>
          <w:rFonts w:ascii="Times New Roman" w:hAnsi="Times New Roman"/>
        </w:rPr>
        <w:t xml:space="preserve"> * * * the whole or a part of an agency statement of general or particular applicability and future effect designed to implement, interpret, or prescribe law or policy or describing the organization, procedure, or practice requirements of an agency * * *.8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28</w:t>
      </w:r>
    </w:p>
    <w:p w:rsidR="00C313AC" w:rsidRDefault="00C313AC" w:rsidP="00C313AC">
      <w:pPr>
        <w:widowControl/>
        <w:ind w:left="600"/>
        <w:rPr>
          <w:rFonts w:ascii="Times New Roman" w:hAnsi="Times New Roman"/>
        </w:rPr>
      </w:pPr>
      <w:r>
        <w:rPr>
          <w:rFonts w:ascii="Times New Roman" w:hAnsi="Times New Roman"/>
        </w:rPr>
        <w:t>28</w:t>
      </w:r>
    </w:p>
    <w:p w:rsidR="00C313AC" w:rsidRDefault="00C313AC" w:rsidP="00C313AC">
      <w:pPr>
        <w:widowControl/>
        <w:rPr>
          <w:rFonts w:ascii="Times New Roman" w:hAnsi="Times New Roman"/>
        </w:rPr>
      </w:pPr>
      <w:r>
        <w:rPr>
          <w:rFonts w:ascii="Times New Roman" w:hAnsi="Times New Roman"/>
        </w:rPr>
        <w:t>Public Law 79-404, 60 Stat. 237-244, Sec. 2(c).</w:t>
      </w:r>
    </w:p>
    <w:p w:rsidR="00C313AC" w:rsidRDefault="00C313AC" w:rsidP="00C313AC">
      <w:pPr>
        <w:widowControl/>
        <w:spacing w:before="120"/>
        <w:ind w:firstLine="360"/>
        <w:rPr>
          <w:rFonts w:ascii="Times New Roman" w:hAnsi="Times New Roman"/>
        </w:rPr>
      </w:pPr>
      <w:r>
        <w:rPr>
          <w:rFonts w:ascii="Times New Roman" w:hAnsi="Times New Roman"/>
        </w:rPr>
        <w:t>Historically, OCR had not only adhered to the Administrative Procedure Acts requirements, but had buttressed them with its own policies. For example, in 1978, OCR published notice in the Federal Register that:</w:t>
      </w:r>
    </w:p>
    <w:p w:rsidR="00C313AC" w:rsidRDefault="00C313AC" w:rsidP="00C313AC">
      <w:pPr>
        <w:widowControl/>
        <w:spacing w:before="120"/>
        <w:ind w:firstLine="360"/>
        <w:rPr>
          <w:rFonts w:ascii="Times New Roman" w:hAnsi="Times New Roman"/>
        </w:rPr>
      </w:pPr>
      <w:r>
        <w:rPr>
          <w:rFonts w:ascii="Times New Roman" w:hAnsi="Times New Roman"/>
        </w:rPr>
        <w:t xml:space="preserve"> The Office for Civil Rights will hereafter publish all major policy determinations in the Federal Register and sy</w:t>
      </w:r>
      <w:r>
        <w:rPr>
          <w:rFonts w:ascii="Times New Roman" w:hAnsi="Times New Roman"/>
        </w:rPr>
        <w:t>s</w:t>
      </w:r>
      <w:r>
        <w:rPr>
          <w:rFonts w:ascii="Times New Roman" w:hAnsi="Times New Roman"/>
        </w:rPr>
        <w:t>tematically provide copies to organizations representing beneficiaries and recipients of Federal financial assistance. Po</w:t>
      </w:r>
      <w:r>
        <w:rPr>
          <w:rFonts w:ascii="Times New Roman" w:hAnsi="Times New Roman"/>
        </w:rPr>
        <w:t>l</w:t>
      </w:r>
      <w:r>
        <w:rPr>
          <w:rFonts w:ascii="Times New Roman" w:hAnsi="Times New Roman"/>
        </w:rPr>
        <w:t xml:space="preserve">icy determinations will fall into one of three categories: One, policy interpretations will clarify and explain regulatory provisions; two, procedural announcements will outline the specific procedures recipients must follow to comply with regulatory provisions, or the procedures this office will follow to obtain compliance; three decision announcements will illustrate how this office has applied regulatory provisions to specific fact patterns developed through investigations. 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29</w:t>
      </w:r>
    </w:p>
    <w:p w:rsidR="00C313AC" w:rsidRDefault="00C313AC" w:rsidP="00C313AC">
      <w:pPr>
        <w:widowControl/>
        <w:ind w:left="600"/>
        <w:rPr>
          <w:rFonts w:ascii="Times New Roman" w:hAnsi="Times New Roman"/>
        </w:rPr>
      </w:pPr>
      <w:r>
        <w:rPr>
          <w:rFonts w:ascii="Times New Roman" w:hAnsi="Times New Roman"/>
        </w:rPr>
        <w:t>29</w:t>
      </w:r>
    </w:p>
    <w:p w:rsidR="00C313AC" w:rsidRDefault="00C313AC" w:rsidP="00C313AC">
      <w:pPr>
        <w:widowControl/>
        <w:rPr>
          <w:rFonts w:ascii="Times New Roman" w:hAnsi="Times New Roman"/>
        </w:rPr>
      </w:pPr>
      <w:r>
        <w:rPr>
          <w:rFonts w:ascii="Times New Roman" w:hAnsi="Times New Roman"/>
        </w:rPr>
        <w:t>Nondiscrimination in Federally Assisted Programs, Policy Determinations, Department of Health, Education, and We</w:t>
      </w:r>
      <w:r>
        <w:rPr>
          <w:rFonts w:ascii="Times New Roman" w:hAnsi="Times New Roman"/>
        </w:rPr>
        <w:t>l</w:t>
      </w:r>
      <w:r>
        <w:rPr>
          <w:rFonts w:ascii="Times New Roman" w:hAnsi="Times New Roman"/>
        </w:rPr>
        <w:t>fare, Office for Civil Rights," Federal Register, May 1, 1978.</w:t>
      </w:r>
    </w:p>
    <w:p w:rsidR="00C313AC" w:rsidRDefault="00C313AC" w:rsidP="00C313AC">
      <w:pPr>
        <w:widowControl/>
        <w:spacing w:before="120"/>
        <w:ind w:firstLine="360"/>
        <w:rPr>
          <w:rFonts w:ascii="Times New Roman" w:hAnsi="Times New Roman"/>
        </w:rPr>
      </w:pPr>
      <w:r>
        <w:rPr>
          <w:rFonts w:ascii="Times New Roman" w:hAnsi="Times New Roman"/>
        </w:rPr>
        <w:t xml:space="preserve">Despite this policy, the ban on race-specific scholarships was drafted out of public view, without any forewarning or notice, and then abruptly issued as a binding proclamation. The Assistant Secretary for Civil Rights, testified that he was "not aware" of the requirements of the Administrative Procedure Act, and that publication of the scholarship ban was unnecessary because "it was not intended to be a policy statement."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30</w:t>
      </w:r>
    </w:p>
    <w:p w:rsidR="00C313AC" w:rsidRDefault="00C313AC" w:rsidP="00C313AC">
      <w:pPr>
        <w:widowControl/>
        <w:rPr>
          <w:rFonts w:ascii="Times New Roman" w:hAnsi="Times New Roman"/>
        </w:rPr>
      </w:pPr>
      <w:r>
        <w:rPr>
          <w:rFonts w:ascii="Times New Roman" w:hAnsi="Times New Roman"/>
        </w:rPr>
        <w:t xml:space="preserve"> 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30</w:t>
      </w:r>
    </w:p>
    <w:p w:rsidR="00C313AC" w:rsidRDefault="00C313AC" w:rsidP="00C313AC">
      <w:pPr>
        <w:widowControl/>
        <w:rPr>
          <w:rFonts w:ascii="Times New Roman" w:hAnsi="Times New Roman"/>
        </w:rPr>
      </w:pPr>
      <w:r>
        <w:rPr>
          <w:rFonts w:ascii="Times New Roman" w:hAnsi="Times New Roman"/>
        </w:rPr>
        <w:t>Hearings, Williams testimony, p. 10.</w:t>
      </w:r>
    </w:p>
    <w:p w:rsidR="00C313AC" w:rsidRDefault="00C313AC" w:rsidP="00C313AC">
      <w:pPr>
        <w:widowControl/>
        <w:spacing w:before="120"/>
        <w:ind w:firstLine="360"/>
        <w:rPr>
          <w:rFonts w:ascii="Times New Roman" w:hAnsi="Times New Roman"/>
        </w:rPr>
      </w:pPr>
      <w:r>
        <w:rPr>
          <w:rFonts w:ascii="Times New Roman" w:hAnsi="Times New Roman"/>
        </w:rPr>
        <w:t>The Deputy Assistant Secretary for Policy at OCR testified that the 1978 policy to publish policy statements was not binding on the Department of Education:</w:t>
      </w:r>
    </w:p>
    <w:p w:rsidR="00C313AC" w:rsidRDefault="00C313AC" w:rsidP="00C313AC">
      <w:pPr>
        <w:widowControl/>
        <w:spacing w:before="120"/>
        <w:ind w:firstLine="360"/>
        <w:rPr>
          <w:rFonts w:ascii="Times New Roman" w:hAnsi="Times New Roman"/>
        </w:rPr>
      </w:pPr>
      <w:r>
        <w:rPr>
          <w:rFonts w:ascii="Times New Roman" w:hAnsi="Times New Roman"/>
        </w:rPr>
        <w:t xml:space="preserve"> Policy decisions by the Secretary of Health, Education, and Welfare, to publish HEW policy in the Federal Regi</w:t>
      </w:r>
      <w:r>
        <w:rPr>
          <w:rFonts w:ascii="Times New Roman" w:hAnsi="Times New Roman"/>
        </w:rPr>
        <w:t>s</w:t>
      </w:r>
      <w:r>
        <w:rPr>
          <w:rFonts w:ascii="Times New Roman" w:hAnsi="Times New Roman"/>
        </w:rPr>
        <w:t xml:space="preserve">ter are not, in my view, binding on the Secretary of Education. After the Department of Education was formed in 1980, to the best of my knowledge, no Secretary of Education has published such a notice saying that the Office for Civil Rights would only issue policy through publication in the Federal Register. 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31</w:t>
      </w:r>
    </w:p>
    <w:p w:rsidR="00C313AC" w:rsidRDefault="00C313AC" w:rsidP="00C313AC">
      <w:pPr>
        <w:widowControl/>
        <w:ind w:left="600"/>
        <w:rPr>
          <w:rFonts w:ascii="Times New Roman" w:hAnsi="Times New Roman"/>
        </w:rPr>
      </w:pPr>
      <w:r>
        <w:rPr>
          <w:rFonts w:ascii="Times New Roman" w:hAnsi="Times New Roman"/>
        </w:rPr>
        <w:t>31</w:t>
      </w:r>
    </w:p>
    <w:p w:rsidR="00C313AC" w:rsidRDefault="00C313AC" w:rsidP="00C313AC">
      <w:pPr>
        <w:widowControl/>
        <w:rPr>
          <w:rFonts w:ascii="Times New Roman" w:hAnsi="Times New Roman"/>
        </w:rPr>
      </w:pPr>
      <w:r>
        <w:rPr>
          <w:rFonts w:ascii="Times New Roman" w:hAnsi="Times New Roman"/>
        </w:rPr>
        <w:t>Hearings, testimony of Richard Komer, Deputy Assistant Secretary for Policy, Office for Civil Rights, U.S. Department of Education, p. 83.</w:t>
      </w:r>
    </w:p>
    <w:p w:rsidR="00C313AC" w:rsidRDefault="00C313AC" w:rsidP="00C313AC">
      <w:pPr>
        <w:widowControl/>
        <w:spacing w:before="120"/>
        <w:ind w:firstLine="360"/>
        <w:rPr>
          <w:rFonts w:ascii="Times New Roman" w:hAnsi="Times New Roman"/>
        </w:rPr>
      </w:pPr>
      <w:r>
        <w:rPr>
          <w:rFonts w:ascii="Times New Roman" w:hAnsi="Times New Roman"/>
        </w:rPr>
        <w:t xml:space="preserve">The Deputy Assistant Secretary was quite selective in his opinion, for, although he said the publication requirement was not valid because it was published as HEW policy, in another matter involving his criticism of a State of Oregon affirmative action plan, he relied on another HEW policy document to support his views, and he found no problem with the fact that it had been written prior to the creation of DOEd. 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32</w:t>
      </w:r>
    </w:p>
    <w:p w:rsidR="00C313AC" w:rsidRDefault="00C313AC" w:rsidP="00C313AC">
      <w:pPr>
        <w:widowControl/>
        <w:ind w:left="600"/>
        <w:rPr>
          <w:rFonts w:ascii="Times New Roman" w:hAnsi="Times New Roman"/>
        </w:rPr>
      </w:pPr>
      <w:r>
        <w:rPr>
          <w:rFonts w:ascii="Times New Roman" w:hAnsi="Times New Roman"/>
        </w:rPr>
        <w:t>32</w:t>
      </w:r>
    </w:p>
    <w:p w:rsidR="00C313AC" w:rsidRDefault="00C313AC" w:rsidP="00C313AC">
      <w:pPr>
        <w:widowControl/>
        <w:rPr>
          <w:rFonts w:ascii="Times New Roman" w:hAnsi="Times New Roman"/>
        </w:rPr>
      </w:pPr>
      <w:r>
        <w:rPr>
          <w:rFonts w:ascii="Times New Roman" w:hAnsi="Times New Roman"/>
        </w:rPr>
        <w:t>Oregon State Board of Higher Education. No. 10902015 Policy Review, Richard Komer, Deputy Assistant Secretary for Policy, Office for Civil Rights, U.S.  Department of Education, Oct. 29, 1990. Mr. Komer cites HEW policy document, Nondiscrimination in Federally Assisted Programs: Title VI of the Civil Rights Act of 1964; Policy Interpretation.</w:t>
      </w:r>
    </w:p>
    <w:p w:rsidR="00C313AC" w:rsidRDefault="00C313AC" w:rsidP="00C313AC">
      <w:pPr>
        <w:widowControl/>
        <w:spacing w:before="120"/>
        <w:ind w:firstLine="360"/>
        <w:rPr>
          <w:rFonts w:ascii="Times New Roman" w:hAnsi="Times New Roman"/>
        </w:rPr>
      </w:pPr>
      <w:r>
        <w:rPr>
          <w:rFonts w:ascii="Times New Roman" w:hAnsi="Times New Roman"/>
        </w:rPr>
        <w:t xml:space="preserve">The Deputy Assistant Secretary also testified that the race-specific scholarship ban was an interpretative rule, and therefore, would not have fallen under the jurisdiction of the APA. 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33</w:t>
      </w:r>
    </w:p>
    <w:p w:rsidR="00C313AC" w:rsidRDefault="00C313AC" w:rsidP="00C313AC">
      <w:pPr>
        <w:widowControl/>
        <w:ind w:left="600"/>
        <w:rPr>
          <w:rFonts w:ascii="Times New Roman" w:hAnsi="Times New Roman"/>
        </w:rPr>
      </w:pPr>
      <w:r>
        <w:rPr>
          <w:rFonts w:ascii="Times New Roman" w:hAnsi="Times New Roman"/>
        </w:rPr>
        <w:t>33</w:t>
      </w:r>
    </w:p>
    <w:p w:rsidR="00C313AC" w:rsidRDefault="00C313AC" w:rsidP="00C313AC">
      <w:pPr>
        <w:widowControl/>
        <w:rPr>
          <w:rFonts w:ascii="Times New Roman" w:hAnsi="Times New Roman"/>
        </w:rPr>
      </w:pPr>
      <w:r>
        <w:rPr>
          <w:rFonts w:ascii="Times New Roman" w:hAnsi="Times New Roman"/>
        </w:rPr>
        <w:t>Op. cit., Komer, p.  83.</w:t>
      </w:r>
    </w:p>
    <w:p w:rsidR="00C313AC" w:rsidRDefault="00C313AC" w:rsidP="00C313AC">
      <w:pPr>
        <w:widowControl/>
        <w:spacing w:before="120"/>
        <w:ind w:firstLine="360"/>
        <w:rPr>
          <w:rFonts w:ascii="Times New Roman" w:hAnsi="Times New Roman"/>
        </w:rPr>
      </w:pPr>
      <w:r>
        <w:rPr>
          <w:rFonts w:ascii="Times New Roman" w:hAnsi="Times New Roman"/>
        </w:rPr>
        <w:t xml:space="preserve">The committee finds, the protestations of DOEd notwithstanding, that the ban on minority scholarships met the APAs definition of a rule, and was not an interpretative rule, so it could not have been exempt from publication.  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34</w:t>
      </w:r>
    </w:p>
    <w:p w:rsidR="00C313AC" w:rsidRDefault="00C313AC" w:rsidP="00C313AC">
      <w:pPr>
        <w:widowControl/>
        <w:ind w:left="600"/>
        <w:rPr>
          <w:rFonts w:ascii="Times New Roman" w:hAnsi="Times New Roman"/>
        </w:rPr>
      </w:pPr>
      <w:r>
        <w:rPr>
          <w:rFonts w:ascii="Times New Roman" w:hAnsi="Times New Roman"/>
        </w:rPr>
        <w:t>34</w:t>
      </w:r>
    </w:p>
    <w:p w:rsidR="00C313AC" w:rsidRDefault="00C313AC" w:rsidP="00C313AC">
      <w:pPr>
        <w:widowControl/>
        <w:rPr>
          <w:rFonts w:ascii="Times New Roman" w:hAnsi="Times New Roman"/>
        </w:rPr>
      </w:pPr>
      <w:r>
        <w:rPr>
          <w:rFonts w:ascii="Times New Roman" w:hAnsi="Times New Roman"/>
        </w:rPr>
        <w:t>Sec. 4(1) of the Administrative Procedure Act exempts interpretative rules from publication in the Federal Register.</w:t>
      </w:r>
    </w:p>
    <w:p w:rsidR="00C313AC" w:rsidRDefault="00C313AC" w:rsidP="00C313AC">
      <w:pPr>
        <w:widowControl/>
        <w:spacing w:before="120"/>
        <w:ind w:firstLine="360"/>
        <w:rPr>
          <w:rFonts w:ascii="Times New Roman" w:hAnsi="Times New Roman"/>
        </w:rPr>
      </w:pPr>
      <w:r>
        <w:rPr>
          <w:rFonts w:ascii="Times New Roman" w:hAnsi="Times New Roman"/>
        </w:rPr>
        <w:t>The committee finds that the definition of a rule emphasizes its future effect on the interpretation of law. Under the Administrative Procedure Act, any action that prospectively changes how a law is enforced would be a rule, and thus publication in the Federal Register would be required. There is a clear distinction between substantive rules, which r</w:t>
      </w:r>
      <w:r>
        <w:rPr>
          <w:rFonts w:ascii="Times New Roman" w:hAnsi="Times New Roman"/>
        </w:rPr>
        <w:t>e</w:t>
      </w:r>
      <w:r>
        <w:rPr>
          <w:rFonts w:ascii="Times New Roman" w:hAnsi="Times New Roman"/>
        </w:rPr>
        <w:t>quire public notice, and interpretative rules, which do not. Substantive rules receive statutory force upon going into e</w:t>
      </w:r>
      <w:r>
        <w:rPr>
          <w:rFonts w:ascii="Times New Roman" w:hAnsi="Times New Roman"/>
        </w:rPr>
        <w:t>f</w:t>
      </w:r>
      <w:r>
        <w:rPr>
          <w:rFonts w:ascii="Times New Roman" w:hAnsi="Times New Roman"/>
        </w:rPr>
        <w:t>fect, while interpretative rules are not legally binding. Interpretative rules are only opinions, and have no impact on the force of law.</w:t>
      </w:r>
    </w:p>
    <w:p w:rsidR="00C313AC" w:rsidRDefault="00C313AC" w:rsidP="00C313AC">
      <w:pPr>
        <w:widowControl/>
        <w:spacing w:before="120"/>
        <w:ind w:firstLine="360"/>
        <w:rPr>
          <w:rFonts w:ascii="Times New Roman" w:hAnsi="Times New Roman"/>
        </w:rPr>
      </w:pPr>
      <w:r>
        <w:rPr>
          <w:rFonts w:ascii="Times New Roman" w:hAnsi="Times New Roman"/>
        </w:rPr>
        <w:t>The committee concludes that the ban on race-specific scholarships, had it stayed in effect, would have created a new, binding law that had not previously existed, namely that the scholarships would, after a certain date, be illegal. In that the Civil Rights Act had never before been interpreted in such a way indeed, the historical interpretation had been the exact opposite the ban on race-exclusive scholarships would have altered future enforcement of Title VI. The ban certainly met the definition of a rule. Therefore, the APA, in this case, required publication of the new interpretation. If DOEd had attempted to enforce the scholarship ban without promulgating the rule according to the requirements of the APA, the ban undoubtedly would have been invalidated by a Federal court.</w:t>
      </w:r>
    </w:p>
    <w:p w:rsidR="00C313AC" w:rsidRDefault="00C313AC" w:rsidP="00C313AC">
      <w:pPr>
        <w:widowControl/>
        <w:spacing w:before="120"/>
        <w:ind w:firstLine="360"/>
        <w:rPr>
          <w:rFonts w:ascii="Times New Roman" w:hAnsi="Times New Roman"/>
        </w:rPr>
      </w:pPr>
      <w:r>
        <w:rPr>
          <w:rFonts w:ascii="Times New Roman" w:hAnsi="Times New Roman"/>
        </w:rPr>
        <w:t>The initiative to ban race-based scholarships had begun prior to the arrival of Assistant Secretary Williams, who testified that he did not conceive the idea. The Policy and Enforcement Service of OCR had been developing a race-specific scholarship ban, according to testimony, and the idea originated in a suggestion by OCR Region VII in Dece</w:t>
      </w:r>
      <w:r>
        <w:rPr>
          <w:rFonts w:ascii="Times New Roman" w:hAnsi="Times New Roman"/>
        </w:rPr>
        <w:t>m</w:t>
      </w:r>
      <w:r>
        <w:rPr>
          <w:rFonts w:ascii="Times New Roman" w:hAnsi="Times New Roman"/>
        </w:rPr>
        <w:t xml:space="preserve">ber 1988. That suggestion eventually evolved into a draft document, entitled, Recipient Provisions of Race- or Gender-specific Aid. The documents purpose was, "to furnish guidance on when a recipient may provide race- or gender-specific financial aid."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35</w:t>
      </w:r>
    </w:p>
    <w:p w:rsidR="00C313AC" w:rsidRDefault="00C313AC" w:rsidP="00C313AC">
      <w:pPr>
        <w:widowControl/>
        <w:ind w:left="600"/>
        <w:rPr>
          <w:rFonts w:ascii="Times New Roman" w:hAnsi="Times New Roman"/>
        </w:rPr>
      </w:pPr>
      <w:r>
        <w:rPr>
          <w:rFonts w:ascii="Times New Roman" w:hAnsi="Times New Roman"/>
        </w:rPr>
        <w:t>36</w:t>
      </w:r>
    </w:p>
    <w:p w:rsidR="00C313AC" w:rsidRDefault="00C313AC" w:rsidP="00C313AC">
      <w:pPr>
        <w:widowControl/>
        <w:ind w:left="600"/>
        <w:rPr>
          <w:rFonts w:ascii="Times New Roman" w:hAnsi="Times New Roman"/>
        </w:rPr>
      </w:pPr>
      <w:r>
        <w:rPr>
          <w:rFonts w:ascii="Times New Roman" w:hAnsi="Times New Roman"/>
        </w:rPr>
        <w:t>37</w:t>
      </w:r>
    </w:p>
    <w:p w:rsidR="00C313AC" w:rsidRDefault="00C313AC" w:rsidP="00C313AC">
      <w:pPr>
        <w:widowControl/>
        <w:rPr>
          <w:rFonts w:ascii="Times New Roman" w:hAnsi="Times New Roman"/>
        </w:rPr>
      </w:pPr>
      <w:r>
        <w:rPr>
          <w:rFonts w:ascii="Times New Roman" w:hAnsi="Times New Roman"/>
        </w:rPr>
        <w:t xml:space="preserve"> In providing a thesis that race-specific aid is illegal, the document recognizes that its premise is a vastly new interpret</w:t>
      </w:r>
      <w:r>
        <w:rPr>
          <w:rFonts w:ascii="Times New Roman" w:hAnsi="Times New Roman"/>
        </w:rPr>
        <w:t>a</w:t>
      </w:r>
      <w:r>
        <w:rPr>
          <w:rFonts w:ascii="Times New Roman" w:hAnsi="Times New Roman"/>
        </w:rPr>
        <w:t>tion of previous policy by informing its readers that, "This memorandum supersedes all prior OCR policy documents on race- or gender-specific financial aid * * *."</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38</w:t>
      </w:r>
    </w:p>
    <w:p w:rsidR="00C313AC" w:rsidRDefault="00C313AC" w:rsidP="00C313AC">
      <w:pPr>
        <w:widowControl/>
        <w:rPr>
          <w:rFonts w:ascii="Times New Roman" w:hAnsi="Times New Roman"/>
        </w:rPr>
      </w:pPr>
      <w:r>
        <w:rPr>
          <w:rFonts w:ascii="Times New Roman" w:hAnsi="Times New Roman"/>
        </w:rPr>
        <w:t xml:space="preserve"> 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35</w:t>
      </w:r>
    </w:p>
    <w:p w:rsidR="00C313AC" w:rsidRDefault="00C313AC" w:rsidP="00C313AC">
      <w:pPr>
        <w:widowControl/>
        <w:rPr>
          <w:rFonts w:ascii="Times New Roman" w:hAnsi="Times New Roman"/>
        </w:rPr>
      </w:pPr>
      <w:r>
        <w:rPr>
          <w:rFonts w:ascii="Times New Roman" w:hAnsi="Times New Roman"/>
        </w:rPr>
        <w:t>Hearings, Williams testimony, p. 23.  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36</w:t>
      </w:r>
    </w:p>
    <w:p w:rsidR="00C313AC" w:rsidRDefault="00C313AC" w:rsidP="00C313AC">
      <w:pPr>
        <w:widowControl/>
        <w:rPr>
          <w:rFonts w:ascii="Times New Roman" w:hAnsi="Times New Roman"/>
        </w:rPr>
      </w:pPr>
      <w:r>
        <w:rPr>
          <w:rFonts w:ascii="Times New Roman" w:hAnsi="Times New Roman"/>
        </w:rPr>
        <w:t>Hearings, Komer testimony, p. 81.  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37</w:t>
      </w:r>
    </w:p>
    <w:p w:rsidR="00C313AC" w:rsidRDefault="00C313AC" w:rsidP="00C313AC">
      <w:pPr>
        <w:widowControl/>
        <w:rPr>
          <w:rFonts w:ascii="Times New Roman" w:hAnsi="Times New Roman"/>
        </w:rPr>
      </w:pPr>
      <w:r>
        <w:rPr>
          <w:rFonts w:ascii="Times New Roman" w:hAnsi="Times New Roman"/>
        </w:rPr>
        <w:t>Recipient Provision of Race- or Gender-Specific Financial Aid, Office for Civil Rights, U.S. Department of Education, undated.  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38</w:t>
      </w:r>
    </w:p>
    <w:p w:rsidR="00C313AC" w:rsidRDefault="00C313AC" w:rsidP="00C313AC">
      <w:pPr>
        <w:widowControl/>
        <w:rPr>
          <w:rFonts w:ascii="Times New Roman" w:hAnsi="Times New Roman"/>
        </w:rPr>
      </w:pPr>
      <w:r>
        <w:rPr>
          <w:rFonts w:ascii="Times New Roman" w:hAnsi="Times New Roman"/>
        </w:rPr>
        <w:t>Ibid.</w:t>
      </w:r>
    </w:p>
    <w:p w:rsidR="00C313AC" w:rsidRDefault="00C313AC" w:rsidP="00C313AC">
      <w:pPr>
        <w:widowControl/>
        <w:spacing w:before="120"/>
        <w:ind w:firstLine="360"/>
        <w:rPr>
          <w:rFonts w:ascii="Times New Roman" w:hAnsi="Times New Roman"/>
        </w:rPr>
      </w:pPr>
      <w:r>
        <w:rPr>
          <w:rFonts w:ascii="Times New Roman" w:hAnsi="Times New Roman"/>
        </w:rPr>
        <w:t>Assistant Secretary Williams testified that the draft document had never been sent, but admitted, "That is a policy that was being developed at the same time as the Fiesta Bowl letter was developed, and it has in it the same legal inte</w:t>
      </w:r>
      <w:r>
        <w:rPr>
          <w:rFonts w:ascii="Times New Roman" w:hAnsi="Times New Roman"/>
        </w:rPr>
        <w:t>r</w:t>
      </w:r>
      <w:r>
        <w:rPr>
          <w:rFonts w:ascii="Times New Roman" w:hAnsi="Times New Roman"/>
        </w:rPr>
        <w:t xml:space="preserve">pretation that is in the letter."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39</w:t>
      </w:r>
    </w:p>
    <w:p w:rsidR="00C313AC" w:rsidRDefault="00C313AC" w:rsidP="00C313AC">
      <w:pPr>
        <w:widowControl/>
        <w:rPr>
          <w:rFonts w:ascii="Times New Roman" w:hAnsi="Times New Roman"/>
        </w:rPr>
      </w:pPr>
      <w:r>
        <w:rPr>
          <w:rFonts w:ascii="Times New Roman" w:hAnsi="Times New Roman"/>
        </w:rPr>
        <w:t xml:space="preserve"> 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39</w:t>
      </w:r>
    </w:p>
    <w:p w:rsidR="00C313AC" w:rsidRDefault="00C313AC" w:rsidP="00C313AC">
      <w:pPr>
        <w:widowControl/>
        <w:rPr>
          <w:rFonts w:ascii="Times New Roman" w:hAnsi="Times New Roman"/>
        </w:rPr>
      </w:pPr>
      <w:r>
        <w:rPr>
          <w:rFonts w:ascii="Times New Roman" w:hAnsi="Times New Roman"/>
        </w:rPr>
        <w:t>Hearings, Williams testimony, p. 8.</w:t>
      </w:r>
    </w:p>
    <w:p w:rsidR="00C313AC" w:rsidRDefault="00C313AC" w:rsidP="00C313AC">
      <w:pPr>
        <w:widowControl/>
        <w:spacing w:before="120"/>
        <w:ind w:firstLine="360"/>
        <w:rPr>
          <w:rFonts w:ascii="Times New Roman" w:hAnsi="Times New Roman"/>
        </w:rPr>
      </w:pPr>
      <w:r>
        <w:rPr>
          <w:rFonts w:ascii="Times New Roman" w:hAnsi="Times New Roman"/>
        </w:rPr>
        <w:t>Legal issues aside, the manner in which the scholarship ban was handled raises serious questions about unfairness to minority Americans, in the committees view. DOEd officials were aware that race-specific scholarships had never before been declared illegal. They knew the Fiesta Bowl decision would drastically alter the way institutions of higher education across the country would address affirmative action. Yet they refused to assess the impact of their new policy before acting. They insisted on acting secretly.</w:t>
      </w:r>
    </w:p>
    <w:p w:rsidR="00C313AC" w:rsidRDefault="00C313AC" w:rsidP="00C313AC">
      <w:pPr>
        <w:widowControl/>
        <w:spacing w:before="120"/>
        <w:ind w:firstLine="360"/>
        <w:rPr>
          <w:rFonts w:ascii="Times New Roman" w:hAnsi="Times New Roman"/>
        </w:rPr>
      </w:pPr>
      <w:r>
        <w:rPr>
          <w:rFonts w:ascii="Times New Roman" w:hAnsi="Times New Roman"/>
        </w:rPr>
        <w:t>Even OCR officials questioned the propriety of how the issue was handled.  The Deputy Assistant Secretary for Policy at OCR admitted that he had warned the Assistant Secretary against issuing the scholarship ban:</w:t>
      </w:r>
    </w:p>
    <w:p w:rsidR="00C313AC" w:rsidRDefault="00C313AC" w:rsidP="00C313AC">
      <w:pPr>
        <w:widowControl/>
        <w:spacing w:before="120"/>
        <w:ind w:firstLine="360"/>
        <w:rPr>
          <w:rFonts w:ascii="Times New Roman" w:hAnsi="Times New Roman"/>
        </w:rPr>
      </w:pPr>
      <w:r>
        <w:rPr>
          <w:rFonts w:ascii="Times New Roman" w:hAnsi="Times New Roman"/>
        </w:rPr>
        <w:t xml:space="preserve"> * * * I indicated that he might want to call the Fiesta Bowl, as opposed to sending the letter. I also told him that I thought we should avoid intervening with respect to the Fiesta Bowl. I told him that I thought the legal position stated in the letter was appropriate, but that I thought we were going to get a significant amount of public interest in what we would have to say, and that I didnt think we were really ready to deal with that. I also advised against, if we wanted to send a letter including a press release, publicizing the letter. I even told him that I thought if we did it that way, we would be in hearings in January.</w:t>
      </w:r>
    </w:p>
    <w:p w:rsidR="00C313AC" w:rsidRDefault="00C313AC" w:rsidP="00C313AC">
      <w:pPr>
        <w:widowControl/>
        <w:rPr>
          <w:rFonts w:ascii="Times New Roman" w:hAnsi="Times New Roman"/>
        </w:rPr>
      </w:pPr>
      <w:r>
        <w:rPr>
          <w:rFonts w:ascii="Times New Roman" w:hAnsi="Times New Roman"/>
        </w:rPr>
        <w:t xml:space="preserve"> 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40</w:t>
      </w:r>
    </w:p>
    <w:p w:rsidR="00C313AC" w:rsidRDefault="00C313AC" w:rsidP="00C313AC">
      <w:pPr>
        <w:widowControl/>
        <w:ind w:left="600"/>
        <w:rPr>
          <w:rFonts w:ascii="Times New Roman" w:hAnsi="Times New Roman"/>
        </w:rPr>
      </w:pPr>
      <w:r>
        <w:rPr>
          <w:rFonts w:ascii="Times New Roman" w:hAnsi="Times New Roman"/>
        </w:rPr>
        <w:t>40</w:t>
      </w:r>
    </w:p>
    <w:p w:rsidR="00C313AC" w:rsidRDefault="00C313AC" w:rsidP="00C313AC">
      <w:pPr>
        <w:widowControl/>
        <w:rPr>
          <w:rFonts w:ascii="Times New Roman" w:hAnsi="Times New Roman"/>
        </w:rPr>
      </w:pPr>
      <w:r>
        <w:rPr>
          <w:rFonts w:ascii="Times New Roman" w:hAnsi="Times New Roman"/>
        </w:rPr>
        <w:t>Hearings, Komer testimony, p. 96.</w:t>
      </w:r>
    </w:p>
    <w:p w:rsidR="00C313AC" w:rsidRDefault="00C313AC" w:rsidP="00C313AC">
      <w:pPr>
        <w:widowControl/>
        <w:spacing w:before="120"/>
        <w:ind w:firstLine="360"/>
        <w:rPr>
          <w:rFonts w:ascii="Times New Roman" w:hAnsi="Times New Roman"/>
        </w:rPr>
      </w:pPr>
      <w:r>
        <w:rPr>
          <w:rFonts w:ascii="Times New Roman" w:hAnsi="Times New Roman"/>
        </w:rPr>
        <w:t>The Deputy Assistant Secretary for Policy was prescient. The cloak of secrecy in preparing the new rule and the suddenness of its issuance caused a public outcry so great that the Department was forced to withdraw the new rule. And as he predicted, Congress did indeed conduct hearings.</w:t>
      </w:r>
    </w:p>
    <w:p w:rsidR="00C313AC" w:rsidRDefault="00C313AC" w:rsidP="00C313AC">
      <w:pPr>
        <w:widowControl/>
        <w:spacing w:before="120"/>
        <w:ind w:firstLine="360"/>
        <w:rPr>
          <w:rFonts w:ascii="Times New Roman" w:hAnsi="Times New Roman"/>
        </w:rPr>
      </w:pPr>
      <w:r>
        <w:rPr>
          <w:rFonts w:ascii="Times New Roman" w:hAnsi="Times New Roman"/>
        </w:rPr>
        <w:t>c. despite the dubious legal basis of the ban on race-specific scholarships, the office for civil rights has begun inve</w:t>
      </w:r>
      <w:r>
        <w:rPr>
          <w:rFonts w:ascii="Times New Roman" w:hAnsi="Times New Roman"/>
        </w:rPr>
        <w:t>s</w:t>
      </w:r>
      <w:r>
        <w:rPr>
          <w:rFonts w:ascii="Times New Roman" w:hAnsi="Times New Roman"/>
        </w:rPr>
        <w:t>tigations of schools that use race-specific financial aid in their affirmative action programs</w:t>
      </w:r>
    </w:p>
    <w:p w:rsidR="00C313AC" w:rsidRDefault="00C313AC" w:rsidP="00C313AC">
      <w:pPr>
        <w:widowControl/>
        <w:spacing w:before="120"/>
        <w:ind w:firstLine="360"/>
        <w:rPr>
          <w:rFonts w:ascii="Times New Roman" w:hAnsi="Times New Roman"/>
        </w:rPr>
      </w:pPr>
      <w:r>
        <w:rPr>
          <w:rFonts w:ascii="Times New Roman" w:hAnsi="Times New Roman"/>
        </w:rPr>
        <w:t>According to testimony and DOEd files received by the subcommittee, OCR adopted a policy plan to ban race-specific scholarships before it had announced it in the Fiesta Bowl decision, and before its legality could be assessed in an open forum. The subcommittees review of OCRs internal documents indicates that the agency was already invest</w:t>
      </w:r>
      <w:r>
        <w:rPr>
          <w:rFonts w:ascii="Times New Roman" w:hAnsi="Times New Roman"/>
        </w:rPr>
        <w:t>i</w:t>
      </w:r>
      <w:r>
        <w:rPr>
          <w:rFonts w:ascii="Times New Roman" w:hAnsi="Times New Roman"/>
        </w:rPr>
        <w:t>gating race-specific scholarships as a violation of Title VI before the December 1990 announcement. Moreover, OCRs policy had shifted from support of affirmative action to using its vast enforcement authority to limit voluntary attempts to correct the vestiges of discrimination.</w:t>
      </w:r>
    </w:p>
    <w:p w:rsidR="00C313AC" w:rsidRDefault="00C313AC" w:rsidP="00C313AC">
      <w:pPr>
        <w:widowControl/>
        <w:spacing w:before="120"/>
        <w:ind w:firstLine="360"/>
        <w:rPr>
          <w:rFonts w:ascii="Times New Roman" w:hAnsi="Times New Roman"/>
        </w:rPr>
      </w:pPr>
      <w:r>
        <w:rPr>
          <w:rFonts w:ascii="Times New Roman" w:hAnsi="Times New Roman"/>
        </w:rPr>
        <w:t xml:space="preserve">For example, on January 5, 1990, the Acting Assistant Secretary for Civil Rights, William L. Smith, circulated a memorandum to OCR senior staff entitled, Investigative Plan for Undergraduate Admissions Compliance Reviews. The memorandum instructs OCR staff to use the "disparate treatment theory" in analyzing racial discrimination in college admissions programs.  The memorandum explains that the disparate treatment theory is based on the Supreme Court decision, Connecticut v. Teal:8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41</w:t>
      </w:r>
    </w:p>
    <w:p w:rsidR="00C313AC" w:rsidRDefault="00C313AC" w:rsidP="00C313AC">
      <w:pPr>
        <w:widowControl/>
        <w:ind w:left="600"/>
        <w:rPr>
          <w:rFonts w:ascii="Times New Roman" w:hAnsi="Times New Roman"/>
        </w:rPr>
      </w:pPr>
      <w:r>
        <w:rPr>
          <w:rFonts w:ascii="Times New Roman" w:hAnsi="Times New Roman"/>
        </w:rPr>
        <w:t>41</w:t>
      </w:r>
    </w:p>
    <w:p w:rsidR="00C313AC" w:rsidRDefault="00C313AC" w:rsidP="00C313AC">
      <w:pPr>
        <w:widowControl/>
        <w:rPr>
          <w:rFonts w:ascii="Times New Roman" w:hAnsi="Times New Roman"/>
        </w:rPr>
      </w:pPr>
      <w:r>
        <w:rPr>
          <w:rFonts w:ascii="Times New Roman" w:hAnsi="Times New Roman"/>
        </w:rPr>
        <w:t>Investigative Plan for Undergraduate Admissions Compliance Reviews, William L. Smith, Acting Assistant Secretary for Civil Rights, Office for Civil Rights, U.S.  Department of Education, Jan. 5, 1990.</w:t>
      </w:r>
    </w:p>
    <w:p w:rsidR="00C313AC" w:rsidRDefault="00C313AC" w:rsidP="00C313AC">
      <w:pPr>
        <w:widowControl/>
        <w:spacing w:before="120"/>
        <w:ind w:firstLine="360"/>
        <w:rPr>
          <w:rFonts w:ascii="Times New Roman" w:hAnsi="Times New Roman"/>
        </w:rPr>
      </w:pPr>
      <w:r>
        <w:rPr>
          <w:rFonts w:ascii="Times New Roman" w:hAnsi="Times New Roman"/>
        </w:rPr>
        <w:t xml:space="preserve"> In (Teal), the U.S. Supreme Court emphasized that Title VII of the Civil Rights Acts of 1964 * * * prohibiting e</w:t>
      </w:r>
      <w:r>
        <w:rPr>
          <w:rFonts w:ascii="Times New Roman" w:hAnsi="Times New Roman"/>
        </w:rPr>
        <w:t>m</w:t>
      </w:r>
      <w:r>
        <w:rPr>
          <w:rFonts w:ascii="Times New Roman" w:hAnsi="Times New Roman"/>
        </w:rPr>
        <w:t xml:space="preserve">ployment discrimination, protects individuals, not only groups, from discrimination. The Court repudiated the notion that a "bottom line" racial balance precludes a finding of discrimination. Teal held that the employer could be liable for racially discriminatory promotional practices, even if the promotional process resulted in an appropriate racial balance.8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42</w:t>
      </w:r>
    </w:p>
    <w:p w:rsidR="00C313AC" w:rsidRDefault="00C313AC" w:rsidP="00C313AC">
      <w:pPr>
        <w:widowControl/>
        <w:ind w:left="600"/>
        <w:rPr>
          <w:rFonts w:ascii="Times New Roman" w:hAnsi="Times New Roman"/>
        </w:rPr>
      </w:pPr>
      <w:r>
        <w:rPr>
          <w:rFonts w:ascii="Times New Roman" w:hAnsi="Times New Roman"/>
        </w:rPr>
        <w:t>42</w:t>
      </w:r>
    </w:p>
    <w:p w:rsidR="00C313AC" w:rsidRDefault="00C313AC" w:rsidP="00C313AC">
      <w:pPr>
        <w:widowControl/>
        <w:rPr>
          <w:rFonts w:ascii="Times New Roman" w:hAnsi="Times New Roman"/>
        </w:rPr>
      </w:pPr>
      <w:r>
        <w:rPr>
          <w:rFonts w:ascii="Times New Roman" w:hAnsi="Times New Roman"/>
        </w:rPr>
        <w:t>Ibid.</w:t>
      </w:r>
    </w:p>
    <w:p w:rsidR="00C313AC" w:rsidRDefault="00C313AC" w:rsidP="00C313AC">
      <w:pPr>
        <w:widowControl/>
        <w:spacing w:before="120"/>
        <w:ind w:firstLine="360"/>
        <w:rPr>
          <w:rFonts w:ascii="Times New Roman" w:hAnsi="Times New Roman"/>
        </w:rPr>
      </w:pPr>
      <w:r>
        <w:rPr>
          <w:rFonts w:ascii="Times New Roman" w:hAnsi="Times New Roman"/>
        </w:rPr>
        <w:t>Using this approach, "OCR analysis will include consideration of objective and subjective criteria. Even if a dispa</w:t>
      </w:r>
      <w:r>
        <w:rPr>
          <w:rFonts w:ascii="Times New Roman" w:hAnsi="Times New Roman"/>
        </w:rPr>
        <w:t>r</w:t>
      </w:r>
      <w:r>
        <w:rPr>
          <w:rFonts w:ascii="Times New Roman" w:hAnsi="Times New Roman"/>
        </w:rPr>
        <w:t xml:space="preserve">ity in overall admission rates is not found, OCR will examine the effect of the use of each criterion under the disparate impact theory."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43</w:t>
      </w:r>
    </w:p>
    <w:p w:rsidR="00C313AC" w:rsidRDefault="00C313AC" w:rsidP="00C313AC">
      <w:pPr>
        <w:widowControl/>
        <w:rPr>
          <w:rFonts w:ascii="Times New Roman" w:hAnsi="Times New Roman"/>
        </w:rPr>
      </w:pPr>
      <w:r>
        <w:rPr>
          <w:rFonts w:ascii="Times New Roman" w:hAnsi="Times New Roman"/>
        </w:rPr>
        <w:t>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43</w:t>
      </w:r>
    </w:p>
    <w:p w:rsidR="00C313AC" w:rsidRDefault="00C313AC" w:rsidP="00C313AC">
      <w:pPr>
        <w:widowControl/>
        <w:rPr>
          <w:rFonts w:ascii="Times New Roman" w:hAnsi="Times New Roman"/>
        </w:rPr>
      </w:pPr>
      <w:r>
        <w:rPr>
          <w:rFonts w:ascii="Times New Roman" w:hAnsi="Times New Roman"/>
        </w:rPr>
        <w:t>Ibid.</w:t>
      </w:r>
    </w:p>
    <w:p w:rsidR="00C313AC" w:rsidRDefault="00C313AC" w:rsidP="00C313AC">
      <w:pPr>
        <w:widowControl/>
        <w:spacing w:before="120"/>
        <w:ind w:firstLine="360"/>
        <w:rPr>
          <w:rFonts w:ascii="Times New Roman" w:hAnsi="Times New Roman"/>
        </w:rPr>
      </w:pPr>
      <w:r>
        <w:rPr>
          <w:rFonts w:ascii="Times New Roman" w:hAnsi="Times New Roman"/>
        </w:rPr>
        <w:t>More simply, the memorandum outlines a scheme that will determine if college affirmative action plans can be found to be illegal by determining their impact on nonminority applicants. This will not be done on the basis of overall statistical evaluations of racial groups.</w:t>
      </w:r>
    </w:p>
    <w:p w:rsidR="00C313AC" w:rsidRDefault="00C313AC" w:rsidP="00C313AC">
      <w:pPr>
        <w:widowControl/>
        <w:spacing w:before="120"/>
        <w:ind w:firstLine="360"/>
        <w:rPr>
          <w:rFonts w:ascii="Times New Roman" w:hAnsi="Times New Roman"/>
        </w:rPr>
      </w:pPr>
      <w:r>
        <w:rPr>
          <w:rFonts w:ascii="Times New Roman" w:hAnsi="Times New Roman"/>
        </w:rPr>
        <w:t>This approach has its roots in Bakke, but is based on presumptions not delineated in the landmark decision. In Bakke, the Supreme Court ruled that qualified applicants cannot be denied admission to colleges on the basis of race alone. The decision was limited to admissions policy that excluded a qualified applicant from admission to an instit</w:t>
      </w:r>
      <w:r>
        <w:rPr>
          <w:rFonts w:ascii="Times New Roman" w:hAnsi="Times New Roman"/>
        </w:rPr>
        <w:t>u</w:t>
      </w:r>
      <w:r>
        <w:rPr>
          <w:rFonts w:ascii="Times New Roman" w:hAnsi="Times New Roman"/>
        </w:rPr>
        <w:t>tion. The committee finds OCRs extension of the decision to include affirmative action programs in general, and race-specific scholarships in particular, to be insupportable.</w:t>
      </w:r>
    </w:p>
    <w:p w:rsidR="00C313AC" w:rsidRDefault="00C313AC" w:rsidP="00C313AC">
      <w:pPr>
        <w:widowControl/>
        <w:spacing w:before="120"/>
        <w:ind w:firstLine="360"/>
        <w:rPr>
          <w:rFonts w:ascii="Times New Roman" w:hAnsi="Times New Roman"/>
        </w:rPr>
      </w:pPr>
      <w:r>
        <w:rPr>
          <w:rFonts w:ascii="Times New Roman" w:hAnsi="Times New Roman"/>
        </w:rPr>
        <w:t>OCR has pursued its new policy with vigor. An early target is an affirmative action program administered by the Oregon State Board of Higher Education. OCR received a complaint about the boards Minority Enrollment Initiative, which grants tuition waivers to minority students who had been traditionally underrepresented in the States system of eight colleges and universities. The program is limited to black, Hispanic, and American Indian students.</w:t>
      </w:r>
    </w:p>
    <w:p w:rsidR="00C313AC" w:rsidRDefault="00C313AC" w:rsidP="00C313AC">
      <w:pPr>
        <w:widowControl/>
        <w:spacing w:before="120"/>
        <w:ind w:firstLine="360"/>
        <w:rPr>
          <w:rFonts w:ascii="Times New Roman" w:hAnsi="Times New Roman"/>
        </w:rPr>
      </w:pPr>
      <w:r>
        <w:rPr>
          <w:rFonts w:ascii="Times New Roman" w:hAnsi="Times New Roman"/>
        </w:rPr>
        <w:t>OCR staff found the Oregon plan to be illegal:</w:t>
      </w:r>
    </w:p>
    <w:p w:rsidR="00C313AC" w:rsidRDefault="00C313AC" w:rsidP="00C313AC">
      <w:pPr>
        <w:widowControl/>
        <w:spacing w:before="120"/>
        <w:ind w:firstLine="360"/>
        <w:rPr>
          <w:rFonts w:ascii="Times New Roman" w:hAnsi="Times New Roman"/>
        </w:rPr>
      </w:pPr>
      <w:r>
        <w:rPr>
          <w:rFonts w:ascii="Times New Roman" w:hAnsi="Times New Roman"/>
        </w:rPr>
        <w:t xml:space="preserve"> * * * the vast majority of the text of the Initiative, the Staff Report within which the Initiative appears, and the R</w:t>
      </w:r>
      <w:r>
        <w:rPr>
          <w:rFonts w:ascii="Times New Roman" w:hAnsi="Times New Roman"/>
        </w:rPr>
        <w:t>e</w:t>
      </w:r>
      <w:r>
        <w:rPr>
          <w:rFonts w:ascii="Times New Roman" w:hAnsi="Times New Roman"/>
        </w:rPr>
        <w:t xml:space="preserve">gions interviews with Oregon officials demonstrate that the actual goal of the Initiative is to increase the enrollment of blacks, Hispanics, and Native Americans.8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44</w:t>
      </w:r>
    </w:p>
    <w:p w:rsidR="00C313AC" w:rsidRDefault="00C313AC" w:rsidP="00C313AC">
      <w:pPr>
        <w:widowControl/>
        <w:ind w:left="600"/>
        <w:rPr>
          <w:rFonts w:ascii="Times New Roman" w:hAnsi="Times New Roman"/>
        </w:rPr>
      </w:pPr>
      <w:r>
        <w:rPr>
          <w:rFonts w:ascii="Times New Roman" w:hAnsi="Times New Roman"/>
        </w:rPr>
        <w:t>44</w:t>
      </w:r>
    </w:p>
    <w:p w:rsidR="00C313AC" w:rsidRDefault="00C313AC" w:rsidP="00C313AC">
      <w:pPr>
        <w:widowControl/>
        <w:rPr>
          <w:rFonts w:ascii="Times New Roman" w:hAnsi="Times New Roman"/>
        </w:rPr>
      </w:pPr>
      <w:r>
        <w:rPr>
          <w:rFonts w:ascii="Times New Roman" w:hAnsi="Times New Roman"/>
        </w:rPr>
        <w:t>Oregon State Board of Higher Education No. 1090215 Policy Review, Richard D. Komer, Deputy Assistant Secretary for Policy, Office for Civil Rights, U.S. Department of Education, Oct. 29, 1990.</w:t>
      </w:r>
    </w:p>
    <w:p w:rsidR="00C313AC" w:rsidRDefault="00C313AC" w:rsidP="00C313AC">
      <w:pPr>
        <w:widowControl/>
        <w:spacing w:before="120"/>
        <w:ind w:firstLine="360"/>
        <w:rPr>
          <w:rFonts w:ascii="Times New Roman" w:hAnsi="Times New Roman"/>
        </w:rPr>
      </w:pPr>
      <w:r>
        <w:rPr>
          <w:rFonts w:ascii="Times New Roman" w:hAnsi="Times New Roman"/>
        </w:rPr>
        <w:t xml:space="preserve"> In order for any affirmative action plan to be legal, OCR staff concluded, "All students must be permitted to parti</w:t>
      </w:r>
      <w:r>
        <w:rPr>
          <w:rFonts w:ascii="Times New Roman" w:hAnsi="Times New Roman"/>
        </w:rPr>
        <w:t>c</w:t>
      </w:r>
      <w:r>
        <w:rPr>
          <w:rFonts w:ascii="Times New Roman" w:hAnsi="Times New Roman"/>
        </w:rPr>
        <w:t xml:space="preserve">ipate."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45</w:t>
      </w:r>
    </w:p>
    <w:p w:rsidR="00C313AC" w:rsidRDefault="00C313AC" w:rsidP="00C313AC">
      <w:pPr>
        <w:widowControl/>
        <w:rPr>
          <w:rFonts w:ascii="Times New Roman" w:hAnsi="Times New Roman"/>
        </w:rPr>
      </w:pPr>
      <w:r>
        <w:rPr>
          <w:rFonts w:ascii="Times New Roman" w:hAnsi="Times New Roman"/>
        </w:rPr>
        <w:t xml:space="preserve"> 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45</w:t>
      </w:r>
    </w:p>
    <w:p w:rsidR="00C313AC" w:rsidRDefault="00C313AC" w:rsidP="00C313AC">
      <w:pPr>
        <w:widowControl/>
        <w:rPr>
          <w:rFonts w:ascii="Times New Roman" w:hAnsi="Times New Roman"/>
        </w:rPr>
      </w:pPr>
      <w:r>
        <w:rPr>
          <w:rFonts w:ascii="Times New Roman" w:hAnsi="Times New Roman"/>
        </w:rPr>
        <w:t>Ibid.</w:t>
      </w:r>
    </w:p>
    <w:p w:rsidR="00C313AC" w:rsidRDefault="00C313AC" w:rsidP="00C313AC">
      <w:pPr>
        <w:widowControl/>
        <w:spacing w:before="120"/>
        <w:ind w:firstLine="360"/>
        <w:rPr>
          <w:rFonts w:ascii="Times New Roman" w:hAnsi="Times New Roman"/>
        </w:rPr>
      </w:pPr>
      <w:r>
        <w:rPr>
          <w:rFonts w:ascii="Times New Roman" w:hAnsi="Times New Roman"/>
        </w:rPr>
        <w:t>The committee believes this policy can only lead to the elimination of affirmative action programs, which are d</w:t>
      </w:r>
      <w:r>
        <w:rPr>
          <w:rFonts w:ascii="Times New Roman" w:hAnsi="Times New Roman"/>
        </w:rPr>
        <w:t>e</w:t>
      </w:r>
      <w:r>
        <w:rPr>
          <w:rFonts w:ascii="Times New Roman" w:hAnsi="Times New Roman"/>
        </w:rPr>
        <w:t>signed to address the inequitable treatment of minority students, and by their very nature cannot be open to all students. If such a policy became official, it would be the death knell for affirmative action, and one of the most serious setbacks for civil rights in this country since the prohibition against discrimination was enacted in 1964.</w:t>
      </w:r>
    </w:p>
    <w:p w:rsidR="00C313AC" w:rsidRDefault="00C313AC" w:rsidP="00C313AC">
      <w:pPr>
        <w:widowControl/>
        <w:spacing w:before="120"/>
        <w:ind w:firstLine="360"/>
        <w:rPr>
          <w:rFonts w:ascii="Times New Roman" w:hAnsi="Times New Roman"/>
        </w:rPr>
      </w:pPr>
      <w:r>
        <w:rPr>
          <w:rFonts w:ascii="Times New Roman" w:hAnsi="Times New Roman"/>
        </w:rPr>
        <w:t xml:space="preserve">The policy is not final. As noted in the files on the Oregon plan, "this cases involves policy issues that are currently being considered by headquarters staff."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46</w:t>
      </w:r>
    </w:p>
    <w:p w:rsidR="00C313AC" w:rsidRDefault="00C313AC" w:rsidP="00C313AC">
      <w:pPr>
        <w:widowControl/>
        <w:rPr>
          <w:rFonts w:ascii="Times New Roman" w:hAnsi="Times New Roman"/>
        </w:rPr>
      </w:pPr>
      <w:r>
        <w:rPr>
          <w:rFonts w:ascii="Times New Roman" w:hAnsi="Times New Roman"/>
        </w:rPr>
        <w:t xml:space="preserve"> This admission is evidence that OCR had put into motion enforcement of a policy that had been developed secretly, and understood that the legality of the policy was untested and uncertain. As previously noted, any change in policy of this magnitude would have to be published for comment in the Federal Register, under the requirements of the Administr</w:t>
      </w:r>
      <w:r>
        <w:rPr>
          <w:rFonts w:ascii="Times New Roman" w:hAnsi="Times New Roman"/>
        </w:rPr>
        <w:t>a</w:t>
      </w:r>
      <w:r>
        <w:rPr>
          <w:rFonts w:ascii="Times New Roman" w:hAnsi="Times New Roman"/>
        </w:rPr>
        <w:t>tive Procedure Act. 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46</w:t>
      </w:r>
    </w:p>
    <w:p w:rsidR="00C313AC" w:rsidRDefault="00C313AC" w:rsidP="00C313AC">
      <w:pPr>
        <w:widowControl/>
        <w:rPr>
          <w:rFonts w:ascii="Times New Roman" w:hAnsi="Times New Roman"/>
        </w:rPr>
      </w:pPr>
      <w:r>
        <w:rPr>
          <w:rFonts w:ascii="Times New Roman" w:hAnsi="Times New Roman"/>
        </w:rPr>
        <w:t>Ibid.</w:t>
      </w:r>
    </w:p>
    <w:p w:rsidR="00C313AC" w:rsidRDefault="00C313AC" w:rsidP="00C313AC">
      <w:pPr>
        <w:widowControl/>
        <w:spacing w:before="120"/>
        <w:ind w:firstLine="360"/>
        <w:rPr>
          <w:rFonts w:ascii="Times New Roman" w:hAnsi="Times New Roman"/>
        </w:rPr>
      </w:pPr>
      <w:r>
        <w:rPr>
          <w:rFonts w:ascii="Times New Roman" w:hAnsi="Times New Roman"/>
        </w:rPr>
        <w:t>The committee finds it disturbing that OCR devotes so much attention to investigations of affirmative action plans. The mission of OCR, as intended by Congress, is to investigate illegal discrimination that denies anyone access to ed</w:t>
      </w:r>
      <w:r>
        <w:rPr>
          <w:rFonts w:ascii="Times New Roman" w:hAnsi="Times New Roman"/>
        </w:rPr>
        <w:t>u</w:t>
      </w:r>
      <w:r>
        <w:rPr>
          <w:rFonts w:ascii="Times New Roman" w:hAnsi="Times New Roman"/>
        </w:rPr>
        <w:t xml:space="preserve">cation. The affirmative action plans under assault by OCR are intended to redress discrimination. These plans should not be OCRs target; instead, OCR should focus on discrimination that prevents individuals or groups from obtaining an education because of their race, ethnic origin, gender, or handicap. OCRs new emphasis is particularly troubling in light of previous inadequate OCR enforcement efforts that involved the delay of investigative action where discrimination had been found, the lapsing of desegregation plans in States where the vestiges of discrimination remained, and the backdating of documents to provide the illusion that OCR had been diligent in its investigative efforts.8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47</w:t>
      </w:r>
    </w:p>
    <w:p w:rsidR="00C313AC" w:rsidRDefault="00C313AC" w:rsidP="00C313AC">
      <w:pPr>
        <w:widowControl/>
        <w:ind w:left="600"/>
        <w:rPr>
          <w:rFonts w:ascii="Times New Roman" w:hAnsi="Times New Roman"/>
        </w:rPr>
      </w:pPr>
      <w:r>
        <w:rPr>
          <w:rFonts w:ascii="Times New Roman" w:hAnsi="Times New Roman"/>
        </w:rPr>
        <w:t>47</w:t>
      </w:r>
    </w:p>
    <w:p w:rsidR="00C313AC" w:rsidRDefault="00C313AC" w:rsidP="00C313AC">
      <w:pPr>
        <w:widowControl/>
        <w:rPr>
          <w:rFonts w:ascii="Times New Roman" w:hAnsi="Times New Roman"/>
        </w:rPr>
      </w:pPr>
      <w:r>
        <w:rPr>
          <w:rFonts w:ascii="Times New Roman" w:hAnsi="Times New Roman"/>
        </w:rPr>
        <w:t>Investigation of Civil Rights Enforcement by the Office for Civil Rights at the Department of Education, House Report 99-458, December 30, 1985, and Failure and Fraud in Civil Rights Enforcement by the Department of Education, House Report 100-334, October 2, 1987.</w:t>
      </w:r>
    </w:p>
    <w:p w:rsidR="00C313AC" w:rsidRDefault="00C313AC" w:rsidP="00C313AC">
      <w:pPr>
        <w:widowControl/>
        <w:spacing w:before="120"/>
        <w:ind w:firstLine="360"/>
        <w:rPr>
          <w:rFonts w:ascii="Times New Roman" w:hAnsi="Times New Roman"/>
        </w:rPr>
      </w:pPr>
      <w:r>
        <w:rPr>
          <w:rFonts w:ascii="Times New Roman" w:hAnsi="Times New Roman"/>
        </w:rPr>
        <w:t>In the Oregon case, OCRs draft investigative report states:</w:t>
      </w:r>
    </w:p>
    <w:p w:rsidR="00C313AC" w:rsidRDefault="00C313AC" w:rsidP="00C313AC">
      <w:pPr>
        <w:widowControl/>
        <w:spacing w:before="120"/>
        <w:ind w:firstLine="360"/>
        <w:rPr>
          <w:rFonts w:ascii="Times New Roman" w:hAnsi="Times New Roman"/>
        </w:rPr>
      </w:pPr>
      <w:r>
        <w:rPr>
          <w:rFonts w:ascii="Times New Roman" w:hAnsi="Times New Roman"/>
        </w:rPr>
        <w:t xml:space="preserve"> On May 15, 1987, the (Oregon) Board established the minority student initiative which provides for increased r</w:t>
      </w:r>
      <w:r>
        <w:rPr>
          <w:rFonts w:ascii="Times New Roman" w:hAnsi="Times New Roman"/>
        </w:rPr>
        <w:t>e</w:t>
      </w:r>
      <w:r>
        <w:rPr>
          <w:rFonts w:ascii="Times New Roman" w:hAnsi="Times New Roman"/>
        </w:rPr>
        <w:t xml:space="preserve">cruitment and provided a limited number of tuition waivers. The initiative is a temporary measure to correct historical underrepresentation of black, Hispanic, and native American student enrollment in the Oregon State public colleges and universities, and was established to create a more culturally diverse student body.8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48</w:t>
      </w:r>
    </w:p>
    <w:p w:rsidR="00C313AC" w:rsidRDefault="00C313AC" w:rsidP="00C313AC">
      <w:pPr>
        <w:widowControl/>
        <w:ind w:left="600"/>
        <w:rPr>
          <w:rFonts w:ascii="Times New Roman" w:hAnsi="Times New Roman"/>
        </w:rPr>
      </w:pPr>
      <w:r>
        <w:rPr>
          <w:rFonts w:ascii="Times New Roman" w:hAnsi="Times New Roman"/>
        </w:rPr>
        <w:t>48</w:t>
      </w:r>
    </w:p>
    <w:p w:rsidR="00C313AC" w:rsidRDefault="00C313AC" w:rsidP="00C313AC">
      <w:pPr>
        <w:widowControl/>
        <w:rPr>
          <w:rFonts w:ascii="Times New Roman" w:hAnsi="Times New Roman"/>
        </w:rPr>
      </w:pPr>
      <w:r>
        <w:rPr>
          <w:rFonts w:ascii="Times New Roman" w:hAnsi="Times New Roman"/>
        </w:rPr>
        <w:t>Investigative Report, Oregon State Board of Higher Education, Office for Civil Rights, U.S. Department of Education, July 16, 1990.</w:t>
      </w:r>
    </w:p>
    <w:p w:rsidR="00C313AC" w:rsidRDefault="00C313AC" w:rsidP="00C313AC">
      <w:pPr>
        <w:widowControl/>
        <w:spacing w:before="120"/>
        <w:ind w:firstLine="360"/>
        <w:rPr>
          <w:rFonts w:ascii="Times New Roman" w:hAnsi="Times New Roman"/>
        </w:rPr>
      </w:pPr>
      <w:r>
        <w:rPr>
          <w:rFonts w:ascii="Times New Roman" w:hAnsi="Times New Roman"/>
        </w:rPr>
        <w:t xml:space="preserve">The purpose of the Oregon plan was to promote cultural diversity and correct the underrepresentation of certain minorities. The States figures showed that 16 percent of Oregons white high school graduates enroll in the State system of higher education, but only 8 percent of black, Hispanic, and Native-American students from Oregons high schools had enrolled in Oregon colleges and universities.8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49</w:t>
      </w:r>
    </w:p>
    <w:p w:rsidR="00C313AC" w:rsidRDefault="00C313AC" w:rsidP="00C313AC">
      <w:pPr>
        <w:widowControl/>
        <w:ind w:left="600"/>
        <w:rPr>
          <w:rFonts w:ascii="Times New Roman" w:hAnsi="Times New Roman"/>
        </w:rPr>
      </w:pPr>
      <w:r>
        <w:rPr>
          <w:rFonts w:ascii="Times New Roman" w:hAnsi="Times New Roman"/>
        </w:rPr>
        <w:t>49</w:t>
      </w:r>
    </w:p>
    <w:p w:rsidR="00C313AC" w:rsidRDefault="00C313AC" w:rsidP="00C313AC">
      <w:pPr>
        <w:widowControl/>
        <w:rPr>
          <w:rFonts w:ascii="Times New Roman" w:hAnsi="Times New Roman"/>
        </w:rPr>
      </w:pPr>
      <w:r>
        <w:rPr>
          <w:rFonts w:ascii="Times New Roman" w:hAnsi="Times New Roman"/>
        </w:rPr>
        <w:t>Ibid., p. 8.</w:t>
      </w:r>
    </w:p>
    <w:p w:rsidR="00C313AC" w:rsidRDefault="00C313AC" w:rsidP="00C313AC">
      <w:pPr>
        <w:widowControl/>
        <w:spacing w:before="120"/>
        <w:ind w:firstLine="360"/>
        <w:rPr>
          <w:rFonts w:ascii="Times New Roman" w:hAnsi="Times New Roman"/>
        </w:rPr>
      </w:pPr>
      <w:r>
        <w:rPr>
          <w:rFonts w:ascii="Times New Roman" w:hAnsi="Times New Roman"/>
        </w:rPr>
        <w:t>Oregon appeared to have ample justification for the program, and reason to believe that affirmative action had achieved some of its goals. The State informed OCR:</w:t>
      </w:r>
    </w:p>
    <w:p w:rsidR="00C313AC" w:rsidRDefault="00C313AC" w:rsidP="00C313AC">
      <w:pPr>
        <w:widowControl/>
        <w:spacing w:before="120"/>
        <w:ind w:firstLine="360"/>
        <w:rPr>
          <w:rFonts w:ascii="Times New Roman" w:hAnsi="Times New Roman"/>
        </w:rPr>
      </w:pPr>
      <w:r>
        <w:rPr>
          <w:rFonts w:ascii="Times New Roman" w:hAnsi="Times New Roman"/>
        </w:rPr>
        <w:t xml:space="preserve"> Current recruitment efforts have increased the number of underrepresented minority students on our campuses * * *. A diverse student population benefits Oregon in many ways. It creates an environment on campus that is essential for a truly excellent postsecondary education.  It strengthens Oregons economy by expanding the pool of highly educated citizens entering the work force. It promotes social and political stability by fostering better understanding among me</w:t>
      </w:r>
      <w:r>
        <w:rPr>
          <w:rFonts w:ascii="Times New Roman" w:hAnsi="Times New Roman"/>
        </w:rPr>
        <w:t>m</w:t>
      </w:r>
      <w:r>
        <w:rPr>
          <w:rFonts w:ascii="Times New Roman" w:hAnsi="Times New Roman"/>
        </w:rPr>
        <w:t xml:space="preserve">bers of our increasingly multicultural society.8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50</w:t>
      </w:r>
    </w:p>
    <w:p w:rsidR="00C313AC" w:rsidRDefault="00C313AC" w:rsidP="00C313AC">
      <w:pPr>
        <w:widowControl/>
        <w:ind w:left="600"/>
        <w:rPr>
          <w:rFonts w:ascii="Times New Roman" w:hAnsi="Times New Roman"/>
        </w:rPr>
      </w:pPr>
      <w:r>
        <w:rPr>
          <w:rFonts w:ascii="Times New Roman" w:hAnsi="Times New Roman"/>
        </w:rPr>
        <w:t>50</w:t>
      </w:r>
    </w:p>
    <w:p w:rsidR="00C313AC" w:rsidRDefault="00C313AC" w:rsidP="00C313AC">
      <w:pPr>
        <w:widowControl/>
        <w:rPr>
          <w:rFonts w:ascii="Times New Roman" w:hAnsi="Times New Roman"/>
        </w:rPr>
      </w:pPr>
      <w:r>
        <w:rPr>
          <w:rFonts w:ascii="Times New Roman" w:hAnsi="Times New Roman"/>
        </w:rPr>
        <w:t>Ibid.</w:t>
      </w:r>
    </w:p>
    <w:p w:rsidR="00C313AC" w:rsidRDefault="00C313AC" w:rsidP="00C313AC">
      <w:pPr>
        <w:widowControl/>
        <w:spacing w:before="120"/>
        <w:ind w:firstLine="360"/>
        <w:rPr>
          <w:rFonts w:ascii="Times New Roman" w:hAnsi="Times New Roman"/>
        </w:rPr>
      </w:pPr>
      <w:r>
        <w:rPr>
          <w:rFonts w:ascii="Times New Roman" w:hAnsi="Times New Roman"/>
        </w:rPr>
        <w:t>The State also informed OCR that its plan discriminated against no one:</w:t>
      </w:r>
    </w:p>
    <w:p w:rsidR="00C313AC" w:rsidRDefault="00C313AC" w:rsidP="00C313AC">
      <w:pPr>
        <w:widowControl/>
        <w:spacing w:before="120"/>
        <w:ind w:firstLine="360"/>
        <w:rPr>
          <w:rFonts w:ascii="Times New Roman" w:hAnsi="Times New Roman"/>
        </w:rPr>
      </w:pPr>
      <w:r>
        <w:rPr>
          <w:rFonts w:ascii="Times New Roman" w:hAnsi="Times New Roman"/>
        </w:rPr>
        <w:t xml:space="preserve"> Although this program will only be available for students from underrepresented groups, it will not reduce the a</w:t>
      </w:r>
      <w:r>
        <w:rPr>
          <w:rFonts w:ascii="Times New Roman" w:hAnsi="Times New Roman"/>
        </w:rPr>
        <w:t>d</w:t>
      </w:r>
      <w:r>
        <w:rPr>
          <w:rFonts w:ascii="Times New Roman" w:hAnsi="Times New Roman"/>
        </w:rPr>
        <w:t>missions or financial aid opportunities of other students. Furthermore, the program may be expanded to include any protected classes that become underrepresented in the future. The mere absence of discrimination cannot always ove</w:t>
      </w:r>
      <w:r>
        <w:rPr>
          <w:rFonts w:ascii="Times New Roman" w:hAnsi="Times New Roman"/>
        </w:rPr>
        <w:t>r</w:t>
      </w:r>
      <w:r>
        <w:rPr>
          <w:rFonts w:ascii="Times New Roman" w:hAnsi="Times New Roman"/>
        </w:rPr>
        <w:t xml:space="preserve">come the effects of past discrimination. When a State has a compelling reason to diversify the student population and uses methods that do not adversely affect the general population, it may consider racial and ethnic characteristics in its affirmative efforts to provide equal access to higher educational opportunities.8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51</w:t>
      </w:r>
    </w:p>
    <w:p w:rsidR="00C313AC" w:rsidRDefault="00C313AC" w:rsidP="00C313AC">
      <w:pPr>
        <w:widowControl/>
        <w:ind w:left="600"/>
        <w:rPr>
          <w:rFonts w:ascii="Times New Roman" w:hAnsi="Times New Roman"/>
        </w:rPr>
      </w:pPr>
      <w:r>
        <w:rPr>
          <w:rFonts w:ascii="Times New Roman" w:hAnsi="Times New Roman"/>
        </w:rPr>
        <w:t>51</w:t>
      </w:r>
    </w:p>
    <w:p w:rsidR="00C313AC" w:rsidRDefault="00C313AC" w:rsidP="00C313AC">
      <w:pPr>
        <w:widowControl/>
        <w:rPr>
          <w:rFonts w:ascii="Times New Roman" w:hAnsi="Times New Roman"/>
        </w:rPr>
      </w:pPr>
      <w:r>
        <w:rPr>
          <w:rFonts w:ascii="Times New Roman" w:hAnsi="Times New Roman"/>
        </w:rPr>
        <w:t>Ibid., p. 9.</w:t>
      </w:r>
    </w:p>
    <w:p w:rsidR="00C313AC" w:rsidRDefault="00C313AC" w:rsidP="00C313AC">
      <w:pPr>
        <w:widowControl/>
        <w:spacing w:before="120"/>
        <w:ind w:firstLine="360"/>
        <w:rPr>
          <w:rFonts w:ascii="Times New Roman" w:hAnsi="Times New Roman"/>
        </w:rPr>
      </w:pPr>
      <w:r>
        <w:rPr>
          <w:rFonts w:ascii="Times New Roman" w:hAnsi="Times New Roman"/>
        </w:rPr>
        <w:t>OCRs investigation found that white and Asian students, who were not eligible for the tuition waiver plan, repr</w:t>
      </w:r>
      <w:r>
        <w:rPr>
          <w:rFonts w:ascii="Times New Roman" w:hAnsi="Times New Roman"/>
        </w:rPr>
        <w:t>e</w:t>
      </w:r>
      <w:r>
        <w:rPr>
          <w:rFonts w:ascii="Times New Roman" w:hAnsi="Times New Roman"/>
        </w:rPr>
        <w:t xml:space="preserve">sented 95 percent of freshman enrollment in the Oregon higher education system. But because they are excluded from the program designed to help the 5 percent minority of students, OCR concluded that the affirmative action plan was discriminatory. The investigative report admits:8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52</w:t>
      </w:r>
    </w:p>
    <w:p w:rsidR="00C313AC" w:rsidRDefault="00C313AC" w:rsidP="00C313AC">
      <w:pPr>
        <w:widowControl/>
        <w:ind w:left="600"/>
        <w:rPr>
          <w:rFonts w:ascii="Times New Roman" w:hAnsi="Times New Roman"/>
        </w:rPr>
      </w:pPr>
      <w:r>
        <w:rPr>
          <w:rFonts w:ascii="Times New Roman" w:hAnsi="Times New Roman"/>
        </w:rPr>
        <w:t>53</w:t>
      </w:r>
    </w:p>
    <w:p w:rsidR="00C313AC" w:rsidRDefault="00C313AC" w:rsidP="00C313AC">
      <w:pPr>
        <w:widowControl/>
        <w:ind w:left="600"/>
        <w:rPr>
          <w:rFonts w:ascii="Times New Roman" w:hAnsi="Times New Roman"/>
        </w:rPr>
      </w:pPr>
      <w:r>
        <w:rPr>
          <w:rFonts w:ascii="Times New Roman" w:hAnsi="Times New Roman"/>
        </w:rPr>
        <w:t>52</w:t>
      </w:r>
    </w:p>
    <w:p w:rsidR="00C313AC" w:rsidRDefault="00C313AC" w:rsidP="00C313AC">
      <w:pPr>
        <w:widowControl/>
        <w:rPr>
          <w:rFonts w:ascii="Times New Roman" w:hAnsi="Times New Roman"/>
        </w:rPr>
      </w:pPr>
      <w:r>
        <w:rPr>
          <w:rFonts w:ascii="Times New Roman" w:hAnsi="Times New Roman"/>
        </w:rPr>
        <w:t>Ibid., p. 21.</w:t>
      </w:r>
    </w:p>
    <w:p w:rsidR="00C313AC" w:rsidRDefault="00C313AC" w:rsidP="00C313AC">
      <w:pPr>
        <w:widowControl/>
        <w:rPr>
          <w:rFonts w:ascii="Times New Roman" w:hAnsi="Times New Roman"/>
        </w:rPr>
      </w:pPr>
      <w:r>
        <w:rPr>
          <w:rFonts w:ascii="Times New Roman" w:hAnsi="Times New Roman"/>
        </w:rPr>
        <w:t xml:space="preserve"> 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53</w:t>
      </w:r>
    </w:p>
    <w:p w:rsidR="00C313AC" w:rsidRDefault="00C313AC" w:rsidP="00C313AC">
      <w:pPr>
        <w:widowControl/>
        <w:rPr>
          <w:rFonts w:ascii="Times New Roman" w:hAnsi="Times New Roman"/>
        </w:rPr>
      </w:pPr>
      <w:r>
        <w:rPr>
          <w:rFonts w:ascii="Times New Roman" w:hAnsi="Times New Roman"/>
        </w:rPr>
        <w:t>Ibid.</w:t>
      </w:r>
    </w:p>
    <w:p w:rsidR="00C313AC" w:rsidRDefault="00C313AC" w:rsidP="00C313AC">
      <w:pPr>
        <w:widowControl/>
        <w:spacing w:before="120"/>
        <w:ind w:firstLine="360"/>
        <w:rPr>
          <w:rFonts w:ascii="Times New Roman" w:hAnsi="Times New Roman"/>
        </w:rPr>
      </w:pPr>
      <w:r>
        <w:rPr>
          <w:rFonts w:ascii="Times New Roman" w:hAnsi="Times New Roman"/>
        </w:rPr>
        <w:t xml:space="preserve"> The Departments Title VI regulation provides that, even in the absence of prior discrimination, a recipient may take affirmative action to overcome the effects of conditions which resulted in limiting participation by persons of a particular race, color, or national origin.8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54</w:t>
      </w:r>
    </w:p>
    <w:p w:rsidR="00C313AC" w:rsidRDefault="00C313AC" w:rsidP="00C313AC">
      <w:pPr>
        <w:widowControl/>
        <w:ind w:left="600"/>
        <w:rPr>
          <w:rFonts w:ascii="Times New Roman" w:hAnsi="Times New Roman"/>
        </w:rPr>
      </w:pPr>
      <w:r>
        <w:rPr>
          <w:rFonts w:ascii="Times New Roman" w:hAnsi="Times New Roman"/>
        </w:rPr>
        <w:t>54</w:t>
      </w:r>
    </w:p>
    <w:p w:rsidR="00C313AC" w:rsidRDefault="00C313AC" w:rsidP="00C313AC">
      <w:pPr>
        <w:widowControl/>
        <w:rPr>
          <w:rFonts w:ascii="Times New Roman" w:hAnsi="Times New Roman"/>
        </w:rPr>
      </w:pPr>
      <w:r>
        <w:rPr>
          <w:rFonts w:ascii="Times New Roman" w:hAnsi="Times New Roman"/>
        </w:rPr>
        <w:t>Ibid.</w:t>
      </w:r>
    </w:p>
    <w:p w:rsidR="00C313AC" w:rsidRDefault="00C313AC" w:rsidP="00C313AC">
      <w:pPr>
        <w:widowControl/>
        <w:spacing w:before="120"/>
        <w:ind w:firstLine="360"/>
        <w:rPr>
          <w:rFonts w:ascii="Times New Roman" w:hAnsi="Times New Roman"/>
        </w:rPr>
      </w:pPr>
      <w:r>
        <w:rPr>
          <w:rFonts w:ascii="Times New Roman" w:hAnsi="Times New Roman"/>
        </w:rPr>
        <w:t>But it concludes that the tuition waiver program:</w:t>
      </w:r>
    </w:p>
    <w:p w:rsidR="00C313AC" w:rsidRDefault="00C313AC" w:rsidP="00C313AC">
      <w:pPr>
        <w:widowControl/>
        <w:spacing w:before="120"/>
        <w:ind w:firstLine="360"/>
        <w:rPr>
          <w:rFonts w:ascii="Times New Roman" w:hAnsi="Times New Roman"/>
        </w:rPr>
      </w:pPr>
      <w:r>
        <w:rPr>
          <w:rFonts w:ascii="Times New Roman" w:hAnsi="Times New Roman"/>
        </w:rPr>
        <w:t xml:space="preserve"> * * * violates Title VI because the waivers are available to only black, Hispanic, and Native American applicants. Asian and white applicants are not eligible for assistance under the initiative.8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55</w:t>
      </w:r>
    </w:p>
    <w:p w:rsidR="00C313AC" w:rsidRDefault="00C313AC" w:rsidP="00C313AC">
      <w:pPr>
        <w:widowControl/>
        <w:ind w:left="600"/>
        <w:rPr>
          <w:rFonts w:ascii="Times New Roman" w:hAnsi="Times New Roman"/>
        </w:rPr>
      </w:pPr>
      <w:r>
        <w:rPr>
          <w:rFonts w:ascii="Times New Roman" w:hAnsi="Times New Roman"/>
        </w:rPr>
        <w:t>55</w:t>
      </w:r>
    </w:p>
    <w:p w:rsidR="00C313AC" w:rsidRDefault="00C313AC" w:rsidP="00C313AC">
      <w:pPr>
        <w:widowControl/>
        <w:rPr>
          <w:rFonts w:ascii="Times New Roman" w:hAnsi="Times New Roman"/>
        </w:rPr>
      </w:pPr>
      <w:r>
        <w:rPr>
          <w:rFonts w:ascii="Times New Roman" w:hAnsi="Times New Roman"/>
        </w:rPr>
        <w:t>Ibid.</w:t>
      </w:r>
    </w:p>
    <w:p w:rsidR="00C313AC" w:rsidRDefault="00C313AC" w:rsidP="00C313AC">
      <w:pPr>
        <w:widowControl/>
        <w:spacing w:before="120"/>
        <w:ind w:firstLine="360"/>
        <w:rPr>
          <w:rFonts w:ascii="Times New Roman" w:hAnsi="Times New Roman"/>
        </w:rPr>
      </w:pPr>
      <w:r>
        <w:rPr>
          <w:rFonts w:ascii="Times New Roman" w:hAnsi="Times New Roman"/>
        </w:rPr>
        <w:t>The committee finds that OCR has lost track of its own purpose and the intent of the Civil Right Act. The law was intended to outlaw discrimination and provide relief to those suffering from its effects: that is, students who do not have equal access to education. The Oregon affirmative action plan is exactly what Congress had in mind in passage of the act, a program that assists those without access without preventing admission to those who have attained access.</w:t>
      </w:r>
    </w:p>
    <w:p w:rsidR="00C313AC" w:rsidRDefault="00C313AC" w:rsidP="00C313AC">
      <w:pPr>
        <w:widowControl/>
        <w:spacing w:before="120"/>
        <w:ind w:firstLine="360"/>
        <w:rPr>
          <w:rFonts w:ascii="Times New Roman" w:hAnsi="Times New Roman"/>
        </w:rPr>
      </w:pPr>
      <w:r>
        <w:rPr>
          <w:rFonts w:ascii="Times New Roman" w:hAnsi="Times New Roman"/>
        </w:rPr>
        <w:t>OCR has applied its new, misguided policy to other schools as well. In 1990, OCR initiated a compliance review of affirmative action plans operated by the State of California system of higher education. The investigation, which has not been completed, focused on affirmative action programs that considered the minority status of applicants for admission to UCLA and the University of California at Berkeley Law School.</w:t>
      </w:r>
    </w:p>
    <w:p w:rsidR="00C313AC" w:rsidRDefault="00C313AC" w:rsidP="00C313AC">
      <w:pPr>
        <w:widowControl/>
        <w:spacing w:before="120"/>
        <w:ind w:firstLine="360"/>
        <w:rPr>
          <w:rFonts w:ascii="Times New Roman" w:hAnsi="Times New Roman"/>
        </w:rPr>
      </w:pPr>
      <w:r>
        <w:rPr>
          <w:rFonts w:ascii="Times New Roman" w:hAnsi="Times New Roman"/>
        </w:rPr>
        <w:t>The UCLA affirmative action plan under investigation by OCR is described in an internal OCR document:</w:t>
      </w:r>
    </w:p>
    <w:p w:rsidR="00C313AC" w:rsidRDefault="00C313AC" w:rsidP="00C313AC">
      <w:pPr>
        <w:widowControl/>
        <w:spacing w:before="120"/>
        <w:ind w:firstLine="360"/>
        <w:rPr>
          <w:rFonts w:ascii="Times New Roman" w:hAnsi="Times New Roman"/>
        </w:rPr>
      </w:pPr>
      <w:r>
        <w:rPr>
          <w:rFonts w:ascii="Times New Roman" w:hAnsi="Times New Roman"/>
        </w:rPr>
        <w:t xml:space="preserve"> Under the Master Plan for Higher Education in California, enacted in 1964, the University of California system admits, to some campuses, applicants who rank in the top 1/8 of their high school graduating class.  Pointing out the historically very small numbers of minority populations in the university classes, the letter states that in 1983, the Un</w:t>
      </w:r>
      <w:r>
        <w:rPr>
          <w:rFonts w:ascii="Times New Roman" w:hAnsi="Times New Roman"/>
        </w:rPr>
        <w:t>i</w:t>
      </w:r>
      <w:r>
        <w:rPr>
          <w:rFonts w:ascii="Times New Roman" w:hAnsi="Times New Roman"/>
        </w:rPr>
        <w:t>versity needed to quickly encourage minority students to become eligible and to recruit as many of those eligible as possible to come to the University. To this end, the University adopted the student affirmative action plan which d</w:t>
      </w:r>
      <w:r>
        <w:rPr>
          <w:rFonts w:ascii="Times New Roman" w:hAnsi="Times New Roman"/>
        </w:rPr>
        <w:t>e</w:t>
      </w:r>
      <w:r>
        <w:rPr>
          <w:rFonts w:ascii="Times New Roman" w:hAnsi="Times New Roman"/>
        </w:rPr>
        <w:t xml:space="preserve">scribes a variety of efforts to recruit and retain minority students, provides goals for addressing the problem, and sets up mechanisms to review progress. Although the plan did not guarantee qualified minority applicants admission to the campus of their choice, "shortly after the plan was implemented, the University and the campuses decided to announce a campus-of-choice practice subject to modification based upon experience."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56</w:t>
      </w:r>
    </w:p>
    <w:p w:rsidR="00C313AC" w:rsidRDefault="00C313AC" w:rsidP="00C313AC">
      <w:pPr>
        <w:widowControl/>
        <w:rPr>
          <w:rFonts w:ascii="Times New Roman" w:hAnsi="Times New Roman"/>
        </w:rPr>
      </w:pPr>
      <w:r>
        <w:rPr>
          <w:rFonts w:ascii="Times New Roman" w:hAnsi="Times New Roman"/>
        </w:rPr>
        <w:t>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56</w:t>
      </w:r>
    </w:p>
    <w:p w:rsidR="00C313AC" w:rsidRDefault="00C313AC" w:rsidP="00C313AC">
      <w:pPr>
        <w:widowControl/>
        <w:rPr>
          <w:rFonts w:ascii="Times New Roman" w:hAnsi="Times New Roman"/>
        </w:rPr>
      </w:pPr>
      <w:r>
        <w:rPr>
          <w:rFonts w:ascii="Times New Roman" w:hAnsi="Times New Roman"/>
        </w:rPr>
        <w:t>UCLA Compliance Review, The University of Californias Analysis of Its Affirmative Action Program Under Bakke, Jeanete J. Lim, Chief, Postsecondary Education Policy Branch, Office for Civil Rights, U.S.  Department of Education, undated.</w:t>
      </w:r>
    </w:p>
    <w:p w:rsidR="00C313AC" w:rsidRDefault="00C313AC" w:rsidP="00C313AC">
      <w:pPr>
        <w:widowControl/>
        <w:spacing w:before="120"/>
        <w:ind w:firstLine="360"/>
        <w:rPr>
          <w:rFonts w:ascii="Times New Roman" w:hAnsi="Times New Roman"/>
        </w:rPr>
      </w:pPr>
      <w:r>
        <w:rPr>
          <w:rFonts w:ascii="Times New Roman" w:hAnsi="Times New Roman"/>
        </w:rPr>
        <w:t>The targets of OCRs investigation at the Berkeley Law School were the schools waiting lists and admissions pre</w:t>
      </w:r>
      <w:r>
        <w:rPr>
          <w:rFonts w:ascii="Times New Roman" w:hAnsi="Times New Roman"/>
        </w:rPr>
        <w:t>f</w:t>
      </w:r>
      <w:r>
        <w:rPr>
          <w:rFonts w:ascii="Times New Roman" w:hAnsi="Times New Roman"/>
        </w:rPr>
        <w:t>erence for minorities. While ethnic background was not the sole criterion for admission to the law school, it is among the listed criteria for admission to the law school.  Applicants are informed that, "An applicants racial or cultural m</w:t>
      </w:r>
      <w:r>
        <w:rPr>
          <w:rFonts w:ascii="Times New Roman" w:hAnsi="Times New Roman"/>
        </w:rPr>
        <w:t>i</w:t>
      </w:r>
      <w:r>
        <w:rPr>
          <w:rFonts w:ascii="Times New Roman" w:hAnsi="Times New Roman"/>
        </w:rPr>
        <w:t xml:space="preserve">nority background may be considered a plus if he or she is a member of a group which has not had a fair opportunity to develop its potential for academic achievement and which lacks adequate representation within the legal profession."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57</w:t>
      </w:r>
    </w:p>
    <w:p w:rsidR="00C313AC" w:rsidRDefault="00C313AC" w:rsidP="00C313AC">
      <w:pPr>
        <w:widowControl/>
        <w:rPr>
          <w:rFonts w:ascii="Times New Roman" w:hAnsi="Times New Roman"/>
        </w:rPr>
      </w:pPr>
      <w:r>
        <w:rPr>
          <w:rFonts w:ascii="Times New Roman" w:hAnsi="Times New Roman"/>
        </w:rPr>
        <w:t>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57</w:t>
      </w:r>
    </w:p>
    <w:p w:rsidR="00C313AC" w:rsidRDefault="00C313AC" w:rsidP="00C313AC">
      <w:pPr>
        <w:widowControl/>
        <w:rPr>
          <w:rFonts w:ascii="Times New Roman" w:hAnsi="Times New Roman"/>
        </w:rPr>
      </w:pPr>
      <w:r>
        <w:rPr>
          <w:rFonts w:ascii="Times New Roman" w:hAnsi="Times New Roman"/>
        </w:rPr>
        <w:t>University of California at Berkeley Law School, Gary Jackson, Regional Civil Rights Director, Region X, Office for Civil Rights, U.S. Department of Education, March 21, 1990.</w:t>
      </w:r>
    </w:p>
    <w:p w:rsidR="00C313AC" w:rsidRDefault="00C313AC" w:rsidP="00C313AC">
      <w:pPr>
        <w:widowControl/>
        <w:spacing w:before="120"/>
        <w:ind w:firstLine="360"/>
        <w:rPr>
          <w:rFonts w:ascii="Times New Roman" w:hAnsi="Times New Roman"/>
        </w:rPr>
      </w:pPr>
      <w:r>
        <w:rPr>
          <w:rFonts w:ascii="Times New Roman" w:hAnsi="Times New Roman"/>
        </w:rPr>
        <w:t>In response to the OCR investigation, the California Board of Regents explained the justification for their affirm</w:t>
      </w:r>
      <w:r>
        <w:rPr>
          <w:rFonts w:ascii="Times New Roman" w:hAnsi="Times New Roman"/>
        </w:rPr>
        <w:t>a</w:t>
      </w:r>
      <w:r>
        <w:rPr>
          <w:rFonts w:ascii="Times New Roman" w:hAnsi="Times New Roman"/>
        </w:rPr>
        <w:t>tive action plan:</w:t>
      </w:r>
    </w:p>
    <w:p w:rsidR="00C313AC" w:rsidRDefault="00C313AC" w:rsidP="00C313AC">
      <w:pPr>
        <w:widowControl/>
        <w:spacing w:before="120"/>
        <w:ind w:firstLine="360"/>
        <w:rPr>
          <w:rFonts w:ascii="Times New Roman" w:hAnsi="Times New Roman"/>
        </w:rPr>
      </w:pPr>
      <w:r>
        <w:rPr>
          <w:rFonts w:ascii="Times New Roman" w:hAnsi="Times New Roman"/>
        </w:rPr>
        <w:t xml:space="preserve"> Any examination of the legal issue presented here must begin, first, with an understanding of what a long and di</w:t>
      </w:r>
      <w:r>
        <w:rPr>
          <w:rFonts w:ascii="Times New Roman" w:hAnsi="Times New Roman"/>
        </w:rPr>
        <w:t>f</w:t>
      </w:r>
      <w:r>
        <w:rPr>
          <w:rFonts w:ascii="Times New Roman" w:hAnsi="Times New Roman"/>
        </w:rPr>
        <w:t>ficult road it has been to attempt to include in our classes more than token numbers of Californias large and fast-growing minority populations. As late as 1968, a mere 2.8 percent of Berkeley undergraduates were black and 1.3 pe</w:t>
      </w:r>
      <w:r>
        <w:rPr>
          <w:rFonts w:ascii="Times New Roman" w:hAnsi="Times New Roman"/>
        </w:rPr>
        <w:t>r</w:t>
      </w:r>
      <w:r>
        <w:rPr>
          <w:rFonts w:ascii="Times New Roman" w:hAnsi="Times New Roman"/>
        </w:rPr>
        <w:t>cent Hispanic.  Comparable figures were no doubt even worse on other campuses. When the current five-year unde</w:t>
      </w:r>
      <w:r>
        <w:rPr>
          <w:rFonts w:ascii="Times New Roman" w:hAnsi="Times New Roman"/>
        </w:rPr>
        <w:t>r</w:t>
      </w:r>
      <w:r>
        <w:rPr>
          <w:rFonts w:ascii="Times New Roman" w:hAnsi="Times New Roman"/>
        </w:rPr>
        <w:t>graduate student affirmative action plan was adopted, the representation of black and Hispanic students within the Un</w:t>
      </w:r>
      <w:r>
        <w:rPr>
          <w:rFonts w:ascii="Times New Roman" w:hAnsi="Times New Roman"/>
        </w:rPr>
        <w:t>i</w:t>
      </w:r>
      <w:r>
        <w:rPr>
          <w:rFonts w:ascii="Times New Roman" w:hAnsi="Times New Roman"/>
        </w:rPr>
        <w:t xml:space="preserve">versity was still only 3.9 percent and 6.1 percent respectively. This at a time when the demographic revolution now transforming California was moving rapidly toward a situation where the richest and most populous state would no longer have a white majority and at a time when the high school graduation rate for black and Hispanic students was 8.2 percent and 15.7 percent respectively. Obviously, a state university which so disproportionately excludes from its ranks students soon to make up a majority of the population groups in the state could not claim to be offering to its students the kind of diversity required to meet the educational goals of the University and could not expect continued taxpayer support.8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58</w:t>
      </w:r>
    </w:p>
    <w:p w:rsidR="00C313AC" w:rsidRDefault="00C313AC" w:rsidP="00C313AC">
      <w:pPr>
        <w:widowControl/>
        <w:ind w:left="600"/>
        <w:rPr>
          <w:rFonts w:ascii="Times New Roman" w:hAnsi="Times New Roman"/>
        </w:rPr>
      </w:pPr>
      <w:r>
        <w:rPr>
          <w:rFonts w:ascii="Times New Roman" w:hAnsi="Times New Roman"/>
        </w:rPr>
        <w:t>58</w:t>
      </w:r>
    </w:p>
    <w:p w:rsidR="00C313AC" w:rsidRDefault="00C313AC" w:rsidP="00C313AC">
      <w:pPr>
        <w:widowControl/>
        <w:rPr>
          <w:rFonts w:ascii="Times New Roman" w:hAnsi="Times New Roman"/>
        </w:rPr>
      </w:pPr>
      <w:r>
        <w:rPr>
          <w:rFonts w:ascii="Times New Roman" w:hAnsi="Times New Roman"/>
        </w:rPr>
        <w:t>Letter to OCR Region X, Gary Morrison, deputy general counsel, California Board of Regents, Oct. 17, 1989.</w:t>
      </w:r>
    </w:p>
    <w:p w:rsidR="00C313AC" w:rsidRDefault="00C313AC" w:rsidP="00C313AC">
      <w:pPr>
        <w:widowControl/>
        <w:spacing w:before="120"/>
        <w:ind w:firstLine="360"/>
        <w:rPr>
          <w:rFonts w:ascii="Times New Roman" w:hAnsi="Times New Roman"/>
        </w:rPr>
      </w:pPr>
      <w:r>
        <w:rPr>
          <w:rFonts w:ascii="Times New Roman" w:hAnsi="Times New Roman"/>
        </w:rPr>
        <w:t>As further evidence that OCR had adopted a policy to target affirmative action plans, the Deputy Assistant Secr</w:t>
      </w:r>
      <w:r>
        <w:rPr>
          <w:rFonts w:ascii="Times New Roman" w:hAnsi="Times New Roman"/>
        </w:rPr>
        <w:t>e</w:t>
      </w:r>
      <w:r>
        <w:rPr>
          <w:rFonts w:ascii="Times New Roman" w:hAnsi="Times New Roman"/>
        </w:rPr>
        <w:t>tary on May 1, 1990, asked the OCR regional office in Atlanta to consider conducting a compliance review of Florida Atlantic University, which had been offering scholarships to any black students who qualified for admission to remedy a severe underrepresentation of blacks among its student body. Compliance reviews are unsolicited investigations of matters OCR considers to be a priority.  According to the Deputy Assistant Secretary, the idea for the compliance r</w:t>
      </w:r>
      <w:r>
        <w:rPr>
          <w:rFonts w:ascii="Times New Roman" w:hAnsi="Times New Roman"/>
        </w:rPr>
        <w:t>e</w:t>
      </w:r>
      <w:r>
        <w:rPr>
          <w:rFonts w:ascii="Times New Roman" w:hAnsi="Times New Roman"/>
        </w:rPr>
        <w:t>view came from the same policy review team within OCR that had developed the policy to ban race-specific schola</w:t>
      </w:r>
      <w:r>
        <w:rPr>
          <w:rFonts w:ascii="Times New Roman" w:hAnsi="Times New Roman"/>
        </w:rPr>
        <w:t>r</w:t>
      </w:r>
      <w:r>
        <w:rPr>
          <w:rFonts w:ascii="Times New Roman" w:hAnsi="Times New Roman"/>
        </w:rPr>
        <w:t xml:space="preserve">ships.8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59</w:t>
      </w:r>
    </w:p>
    <w:p w:rsidR="00C313AC" w:rsidRDefault="00C313AC" w:rsidP="00C313AC">
      <w:pPr>
        <w:widowControl/>
        <w:ind w:left="600"/>
        <w:rPr>
          <w:rFonts w:ascii="Times New Roman" w:hAnsi="Times New Roman"/>
        </w:rPr>
      </w:pPr>
      <w:r>
        <w:rPr>
          <w:rFonts w:ascii="Times New Roman" w:hAnsi="Times New Roman"/>
        </w:rPr>
        <w:t>60</w:t>
      </w:r>
    </w:p>
    <w:p w:rsidR="00C313AC" w:rsidRDefault="00C313AC" w:rsidP="00C313AC">
      <w:pPr>
        <w:widowControl/>
        <w:ind w:left="600"/>
        <w:rPr>
          <w:rFonts w:ascii="Times New Roman" w:hAnsi="Times New Roman"/>
        </w:rPr>
      </w:pPr>
      <w:r>
        <w:rPr>
          <w:rFonts w:ascii="Times New Roman" w:hAnsi="Times New Roman"/>
        </w:rPr>
        <w:t>59</w:t>
      </w:r>
    </w:p>
    <w:p w:rsidR="00C313AC" w:rsidRDefault="00C313AC" w:rsidP="00C313AC">
      <w:pPr>
        <w:widowControl/>
        <w:rPr>
          <w:rFonts w:ascii="Times New Roman" w:hAnsi="Times New Roman"/>
        </w:rPr>
      </w:pPr>
      <w:r>
        <w:rPr>
          <w:rFonts w:ascii="Times New Roman" w:hAnsi="Times New Roman"/>
        </w:rPr>
        <w:t>Hearings, Komer testimony, p. 85.</w:t>
      </w:r>
    </w:p>
    <w:p w:rsidR="00C313AC" w:rsidRDefault="00C313AC" w:rsidP="00C313AC">
      <w:pPr>
        <w:widowControl/>
        <w:rPr>
          <w:rFonts w:ascii="Times New Roman" w:hAnsi="Times New Roman"/>
        </w:rPr>
      </w:pPr>
      <w:r>
        <w:rPr>
          <w:rFonts w:ascii="Times New Roman" w:hAnsi="Times New Roman"/>
        </w:rPr>
        <w:t xml:space="preserve"> 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60</w:t>
      </w:r>
    </w:p>
    <w:p w:rsidR="00C313AC" w:rsidRDefault="00C313AC" w:rsidP="00C313AC">
      <w:pPr>
        <w:widowControl/>
        <w:rPr>
          <w:rFonts w:ascii="Times New Roman" w:hAnsi="Times New Roman"/>
        </w:rPr>
      </w:pPr>
      <w:r>
        <w:rPr>
          <w:rFonts w:ascii="Times New Roman" w:hAnsi="Times New Roman"/>
        </w:rPr>
        <w:t>Ibid., p. 82.</w:t>
      </w:r>
    </w:p>
    <w:p w:rsidR="00C313AC" w:rsidRDefault="00C313AC" w:rsidP="00C313AC">
      <w:pPr>
        <w:widowControl/>
        <w:spacing w:before="120"/>
        <w:ind w:firstLine="360"/>
        <w:rPr>
          <w:rFonts w:ascii="Times New Roman" w:hAnsi="Times New Roman"/>
        </w:rPr>
      </w:pPr>
      <w:r>
        <w:rPr>
          <w:rFonts w:ascii="Times New Roman" w:hAnsi="Times New Roman"/>
        </w:rPr>
        <w:t>The goal of these and other voluntary affirmative action plans is the establishment of diverse student bodies repr</w:t>
      </w:r>
      <w:r>
        <w:rPr>
          <w:rFonts w:ascii="Times New Roman" w:hAnsi="Times New Roman"/>
        </w:rPr>
        <w:t>e</w:t>
      </w:r>
      <w:r>
        <w:rPr>
          <w:rFonts w:ascii="Times New Roman" w:hAnsi="Times New Roman"/>
        </w:rPr>
        <w:t xml:space="preserve">sentative of their respective populations in each state. Ironically, the Bakke case, which OCR wields as a club against affirmative action, supports diversity. In his majority opinion, Justice Powell noted that diversity, "* * * clearly is a constitutionally permissible goal for an institution of higher education * * * the freedom of a university to make its own judgments as to education includes the selection of its student body * * *."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61</w:t>
      </w:r>
    </w:p>
    <w:p w:rsidR="00C313AC" w:rsidRDefault="00C313AC" w:rsidP="00C313AC">
      <w:pPr>
        <w:widowControl/>
        <w:rPr>
          <w:rFonts w:ascii="Times New Roman" w:hAnsi="Times New Roman"/>
        </w:rPr>
      </w:pPr>
      <w:r>
        <w:rPr>
          <w:rFonts w:ascii="Times New Roman" w:hAnsi="Times New Roman"/>
        </w:rPr>
        <w:t xml:space="preserve"> In Bakke, the Court ruled that not admitting an eligible student to a school solely on the basis of race is illegal. Yet in its investigations of affirmative action programs, OCR did not identify a single student who had been excluded from admission due to race.8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61</w:t>
      </w:r>
    </w:p>
    <w:p w:rsidR="00C313AC" w:rsidRDefault="00C313AC" w:rsidP="00C313AC">
      <w:pPr>
        <w:widowControl/>
        <w:rPr>
          <w:rFonts w:ascii="Times New Roman" w:hAnsi="Times New Roman"/>
        </w:rPr>
      </w:pPr>
      <w:r>
        <w:rPr>
          <w:rFonts w:ascii="Times New Roman" w:hAnsi="Times New Roman"/>
        </w:rPr>
        <w:t>Bakke, Opinion of Justice Powell.</w:t>
      </w:r>
    </w:p>
    <w:p w:rsidR="00C313AC" w:rsidRDefault="00C313AC" w:rsidP="00C313AC">
      <w:pPr>
        <w:widowControl/>
        <w:spacing w:before="120"/>
        <w:ind w:firstLine="360"/>
        <w:rPr>
          <w:rFonts w:ascii="Times New Roman" w:hAnsi="Times New Roman"/>
        </w:rPr>
      </w:pPr>
      <w:r>
        <w:rPr>
          <w:rFonts w:ascii="Times New Roman" w:hAnsi="Times New Roman"/>
        </w:rPr>
        <w:t>If OCR succeeds in its assault on affirmative action, the consequences will be devastating for minority students in the United States. They still lack equal access to education; they still lag far behind white students.</w:t>
      </w:r>
    </w:p>
    <w:p w:rsidR="00C313AC" w:rsidRDefault="00C313AC" w:rsidP="00C313AC">
      <w:pPr>
        <w:widowControl/>
        <w:spacing w:before="120"/>
        <w:ind w:firstLine="360"/>
        <w:rPr>
          <w:rFonts w:ascii="Times New Roman" w:hAnsi="Times New Roman"/>
        </w:rPr>
      </w:pPr>
      <w:r>
        <w:rPr>
          <w:rFonts w:ascii="Times New Roman" w:hAnsi="Times New Roman"/>
        </w:rPr>
        <w:t>In 1987, the subcommittee reviewed internal OCR documents pertaining to 10 States that, at the time, were under OCR-mandated higher education desegregation plans. All the States had operated previously de jure segregated systems of higher education. The committees report of that investigation concluded that none of the States had eliminated the vestiges of illegal segregation. One OCR document, prepared by the Director of Policy and Enforcement, perhaps su</w:t>
      </w:r>
      <w:r>
        <w:rPr>
          <w:rFonts w:ascii="Times New Roman" w:hAnsi="Times New Roman"/>
        </w:rPr>
        <w:t>m</w:t>
      </w:r>
      <w:r>
        <w:rPr>
          <w:rFonts w:ascii="Times New Roman" w:hAnsi="Times New Roman"/>
        </w:rPr>
        <w:t>marized the situation best when it noted that the 10 States, "have not heretofore even approximated what might be co</w:t>
      </w:r>
      <w:r>
        <w:rPr>
          <w:rFonts w:ascii="Times New Roman" w:hAnsi="Times New Roman"/>
        </w:rPr>
        <w:t>n</w:t>
      </w:r>
      <w:r>
        <w:rPr>
          <w:rFonts w:ascii="Times New Roman" w:hAnsi="Times New Roman"/>
        </w:rPr>
        <w:t xml:space="preserve">sidered the elimination of the vestiges of dual systems."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62</w:t>
      </w:r>
    </w:p>
    <w:p w:rsidR="00C313AC" w:rsidRDefault="00C313AC" w:rsidP="00C313AC">
      <w:pPr>
        <w:widowControl/>
        <w:ind w:left="600"/>
        <w:rPr>
          <w:rFonts w:ascii="Times New Roman" w:hAnsi="Times New Roman"/>
        </w:rPr>
      </w:pPr>
      <w:r>
        <w:rPr>
          <w:rFonts w:ascii="Times New Roman" w:hAnsi="Times New Roman"/>
        </w:rPr>
        <w:t>63</w:t>
      </w:r>
    </w:p>
    <w:p w:rsidR="00C313AC" w:rsidRDefault="00C313AC" w:rsidP="00C313AC">
      <w:pPr>
        <w:widowControl/>
        <w:rPr>
          <w:rFonts w:ascii="Times New Roman" w:hAnsi="Times New Roman"/>
        </w:rPr>
      </w:pPr>
      <w:r>
        <w:rPr>
          <w:rFonts w:ascii="Times New Roman" w:hAnsi="Times New Roman"/>
        </w:rPr>
        <w:t>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62</w:t>
      </w:r>
    </w:p>
    <w:p w:rsidR="00C313AC" w:rsidRDefault="00C313AC" w:rsidP="00C313AC">
      <w:pPr>
        <w:widowControl/>
        <w:rPr>
          <w:rFonts w:ascii="Times New Roman" w:hAnsi="Times New Roman"/>
        </w:rPr>
      </w:pPr>
      <w:r>
        <w:rPr>
          <w:rFonts w:ascii="Times New Roman" w:hAnsi="Times New Roman"/>
        </w:rPr>
        <w:t>Report, Oct. 2, 1987.</w:t>
      </w:r>
    </w:p>
    <w:p w:rsidR="00C313AC" w:rsidRDefault="00C313AC" w:rsidP="00C313AC">
      <w:pPr>
        <w:widowControl/>
        <w:rPr>
          <w:rFonts w:ascii="Times New Roman" w:hAnsi="Times New Roman"/>
        </w:rPr>
      </w:pPr>
      <w:r>
        <w:rPr>
          <w:rFonts w:ascii="Times New Roman" w:hAnsi="Times New Roman"/>
        </w:rPr>
        <w:t xml:space="preserve"> 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63</w:t>
      </w:r>
    </w:p>
    <w:p w:rsidR="00C313AC" w:rsidRDefault="00C313AC" w:rsidP="00C313AC">
      <w:pPr>
        <w:widowControl/>
        <w:rPr>
          <w:rFonts w:ascii="Times New Roman" w:hAnsi="Times New Roman"/>
        </w:rPr>
      </w:pPr>
      <w:r>
        <w:rPr>
          <w:rFonts w:ascii="Times New Roman" w:hAnsi="Times New Roman"/>
        </w:rPr>
        <w:t>Fall 1985 Expiration of Current Plans of First Tier States, Frederick T. Cioffi, Acting Director for Policy and Enforc</w:t>
      </w:r>
      <w:r>
        <w:rPr>
          <w:rFonts w:ascii="Times New Roman" w:hAnsi="Times New Roman"/>
        </w:rPr>
        <w:t>e</w:t>
      </w:r>
      <w:r>
        <w:rPr>
          <w:rFonts w:ascii="Times New Roman" w:hAnsi="Times New Roman"/>
        </w:rPr>
        <w:t>ment Service, Office for Civil Rights, U.S. Department of Education, Nov. 15, 1984.</w:t>
      </w:r>
    </w:p>
    <w:p w:rsidR="00C313AC" w:rsidRDefault="00C313AC" w:rsidP="00C313AC">
      <w:pPr>
        <w:widowControl/>
        <w:spacing w:before="120"/>
        <w:ind w:firstLine="360"/>
        <w:rPr>
          <w:rFonts w:ascii="Times New Roman" w:hAnsi="Times New Roman"/>
        </w:rPr>
      </w:pPr>
      <w:r>
        <w:rPr>
          <w:rFonts w:ascii="Times New Roman" w:hAnsi="Times New Roman"/>
        </w:rPr>
        <w:t>The report found that the disparity between white and black student entrance rates in the States had generally wi</w:t>
      </w:r>
      <w:r>
        <w:rPr>
          <w:rFonts w:ascii="Times New Roman" w:hAnsi="Times New Roman"/>
        </w:rPr>
        <w:t>d</w:t>
      </w:r>
      <w:r>
        <w:rPr>
          <w:rFonts w:ascii="Times New Roman" w:hAnsi="Times New Roman"/>
        </w:rPr>
        <w:t xml:space="preserve">ened over the course of the desegregation plans, and that great disparities between blacks and whites existed in attrition rates, graduate school admissions, and employment.8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64</w:t>
      </w:r>
    </w:p>
    <w:p w:rsidR="00C313AC" w:rsidRDefault="00C313AC" w:rsidP="00C313AC">
      <w:pPr>
        <w:widowControl/>
        <w:ind w:left="600"/>
        <w:rPr>
          <w:rFonts w:ascii="Times New Roman" w:hAnsi="Times New Roman"/>
        </w:rPr>
      </w:pPr>
      <w:r>
        <w:rPr>
          <w:rFonts w:ascii="Times New Roman" w:hAnsi="Times New Roman"/>
        </w:rPr>
        <w:t>64</w:t>
      </w:r>
    </w:p>
    <w:p w:rsidR="00C313AC" w:rsidRDefault="00C313AC" w:rsidP="00C313AC">
      <w:pPr>
        <w:widowControl/>
        <w:rPr>
          <w:rFonts w:ascii="Times New Roman" w:hAnsi="Times New Roman"/>
        </w:rPr>
      </w:pPr>
      <w:r>
        <w:rPr>
          <w:rFonts w:ascii="Times New Roman" w:hAnsi="Times New Roman"/>
        </w:rPr>
        <w:t>Op. Cit., Report.</w:t>
      </w:r>
    </w:p>
    <w:p w:rsidR="00C313AC" w:rsidRDefault="00C313AC" w:rsidP="00C313AC">
      <w:pPr>
        <w:widowControl/>
        <w:spacing w:before="120"/>
        <w:ind w:firstLine="360"/>
        <w:rPr>
          <w:rFonts w:ascii="Times New Roman" w:hAnsi="Times New Roman"/>
        </w:rPr>
      </w:pPr>
      <w:r>
        <w:rPr>
          <w:rFonts w:ascii="Times New Roman" w:hAnsi="Times New Roman"/>
        </w:rPr>
        <w:t>The situation continues to worsen. The American Council of Education reports:</w:t>
      </w:r>
    </w:p>
    <w:p w:rsidR="00C313AC" w:rsidRDefault="00C313AC" w:rsidP="00C313AC">
      <w:pPr>
        <w:widowControl/>
        <w:spacing w:before="120"/>
        <w:ind w:firstLine="360"/>
        <w:rPr>
          <w:rFonts w:ascii="Times New Roman" w:hAnsi="Times New Roman"/>
        </w:rPr>
      </w:pPr>
      <w:r>
        <w:rPr>
          <w:rFonts w:ascii="Times New Roman" w:hAnsi="Times New Roman"/>
        </w:rPr>
        <w:t xml:space="preserve"> Although the high school graduation rate of blacks now approaches that of whites, disparities persist in every o</w:t>
      </w:r>
      <w:r>
        <w:rPr>
          <w:rFonts w:ascii="Times New Roman" w:hAnsi="Times New Roman"/>
        </w:rPr>
        <w:t>b</w:t>
      </w:r>
      <w:r>
        <w:rPr>
          <w:rFonts w:ascii="Times New Roman" w:hAnsi="Times New Roman"/>
        </w:rPr>
        <w:t>jective measure of African American college participation. While 38.8% of white 18 to 24 year old high school grad</w:t>
      </w:r>
      <w:r>
        <w:rPr>
          <w:rFonts w:ascii="Times New Roman" w:hAnsi="Times New Roman"/>
        </w:rPr>
        <w:t>u</w:t>
      </w:r>
      <w:r>
        <w:rPr>
          <w:rFonts w:ascii="Times New Roman" w:hAnsi="Times New Roman"/>
        </w:rPr>
        <w:t>ates were enrolled in college, only 30.8 percent of the African American group were. While 55.8% of white college students attained a baccalaureate degree after 5 1/2 years, only 30.3% of black students did.  The proportion of bach</w:t>
      </w:r>
      <w:r>
        <w:rPr>
          <w:rFonts w:ascii="Times New Roman" w:hAnsi="Times New Roman"/>
        </w:rPr>
        <w:t>e</w:t>
      </w:r>
      <w:r>
        <w:rPr>
          <w:rFonts w:ascii="Times New Roman" w:hAnsi="Times New Roman"/>
        </w:rPr>
        <w:t>lors degrees received by blacks fell from 6.4% in 1976 to 5.7% in 1989, masters degrees from 6.8% to 4.6%, and do</w:t>
      </w:r>
      <w:r>
        <w:rPr>
          <w:rFonts w:ascii="Times New Roman" w:hAnsi="Times New Roman"/>
        </w:rPr>
        <w:t>c</w:t>
      </w:r>
      <w:r>
        <w:rPr>
          <w:rFonts w:ascii="Times New Roman" w:hAnsi="Times New Roman"/>
        </w:rPr>
        <w:t>torates from 3.3% to 2.4%. The absolute numbers fell as well. The percentage of professional degrees received by Afr</w:t>
      </w:r>
      <w:r>
        <w:rPr>
          <w:rFonts w:ascii="Times New Roman" w:hAnsi="Times New Roman"/>
        </w:rPr>
        <w:t>i</w:t>
      </w:r>
      <w:r>
        <w:rPr>
          <w:rFonts w:ascii="Times New Roman" w:hAnsi="Times New Roman"/>
        </w:rPr>
        <w:t xml:space="preserve">can Americans was virtually unchanged in the period (4.3% to 4.4%).8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65</w:t>
      </w:r>
    </w:p>
    <w:p w:rsidR="00C313AC" w:rsidRDefault="00C313AC" w:rsidP="00C313AC">
      <w:pPr>
        <w:widowControl/>
        <w:ind w:left="600"/>
        <w:rPr>
          <w:rFonts w:ascii="Times New Roman" w:hAnsi="Times New Roman"/>
        </w:rPr>
      </w:pPr>
      <w:r>
        <w:rPr>
          <w:rFonts w:ascii="Times New Roman" w:hAnsi="Times New Roman"/>
        </w:rPr>
        <w:t>65</w:t>
      </w:r>
    </w:p>
    <w:p w:rsidR="00C313AC" w:rsidRDefault="00C313AC" w:rsidP="00C313AC">
      <w:pPr>
        <w:widowControl/>
        <w:rPr>
          <w:rFonts w:ascii="Times New Roman" w:hAnsi="Times New Roman"/>
        </w:rPr>
      </w:pPr>
      <w:r>
        <w:rPr>
          <w:rFonts w:ascii="Times New Roman" w:hAnsi="Times New Roman"/>
        </w:rPr>
        <w:t>Ninth Annual Status Report, Minorities in Higher Education, American Council of Education, January 1991.</w:t>
      </w:r>
    </w:p>
    <w:p w:rsidR="00C313AC" w:rsidRDefault="00C313AC" w:rsidP="00C313AC">
      <w:pPr>
        <w:widowControl/>
        <w:spacing w:before="120"/>
        <w:ind w:firstLine="360"/>
        <w:rPr>
          <w:rFonts w:ascii="Times New Roman" w:hAnsi="Times New Roman"/>
        </w:rPr>
      </w:pPr>
      <w:r>
        <w:rPr>
          <w:rFonts w:ascii="Times New Roman" w:hAnsi="Times New Roman"/>
        </w:rPr>
        <w:t>The Departments own National Center for Education Statistics also reports that, overall, the percentages and nu</w:t>
      </w:r>
      <w:r>
        <w:rPr>
          <w:rFonts w:ascii="Times New Roman" w:hAnsi="Times New Roman"/>
        </w:rPr>
        <w:t>m</w:t>
      </w:r>
      <w:r>
        <w:rPr>
          <w:rFonts w:ascii="Times New Roman" w:hAnsi="Times New Roman"/>
        </w:rPr>
        <w:t xml:space="preserve">bers of black students receiving higher education degrees have dropped in the 10-year period 1978 to 1988.8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66</w:t>
      </w:r>
    </w:p>
    <w:p w:rsidR="00C313AC" w:rsidRDefault="00C313AC" w:rsidP="00C313AC">
      <w:pPr>
        <w:widowControl/>
        <w:ind w:left="600"/>
        <w:rPr>
          <w:rFonts w:ascii="Times New Roman" w:hAnsi="Times New Roman"/>
        </w:rPr>
      </w:pPr>
      <w:r>
        <w:rPr>
          <w:rFonts w:ascii="Times New Roman" w:hAnsi="Times New Roman"/>
        </w:rPr>
        <w:t>66</w:t>
      </w:r>
    </w:p>
    <w:p w:rsidR="00C313AC" w:rsidRDefault="00C313AC" w:rsidP="00C313AC">
      <w:pPr>
        <w:widowControl/>
        <w:rPr>
          <w:rFonts w:ascii="Times New Roman" w:hAnsi="Times New Roman"/>
        </w:rPr>
      </w:pPr>
      <w:r>
        <w:rPr>
          <w:rFonts w:ascii="Times New Roman" w:hAnsi="Times New Roman"/>
        </w:rPr>
        <w:t>Race/Ethnicity Trends in Degrees Conferred by Institutions of Higher Education: 1978-79 through 1988-89, National Center for Education Statistics, U.S. Department of Education, January 1991.</w:t>
      </w:r>
    </w:p>
    <w:p w:rsidR="00C313AC" w:rsidRDefault="00C313AC" w:rsidP="00C313AC">
      <w:pPr>
        <w:widowControl/>
        <w:spacing w:before="120"/>
        <w:ind w:firstLine="360"/>
        <w:rPr>
          <w:rFonts w:ascii="Times New Roman" w:hAnsi="Times New Roman"/>
        </w:rPr>
      </w:pPr>
      <w:r>
        <w:rPr>
          <w:rFonts w:ascii="Times New Roman" w:hAnsi="Times New Roman"/>
        </w:rPr>
        <w:t>Without minority financial assistance, the numbers would be even bleaker.  Fully 82 percent of black undergraduate students in private colleges receive some financial assistance, as do most Hispanic and Asian students.  All are not in the form of race-specific scholarships, but eliminating this type of financial aid would certainly reduce the number of minority students admitted to universities and colleges.</w:t>
      </w:r>
    </w:p>
    <w:p w:rsidR="00C313AC" w:rsidRDefault="00C313AC" w:rsidP="00C313AC">
      <w:pPr>
        <w:widowControl/>
        <w:rPr>
          <w:rFonts w:ascii="Times New Roman" w:hAnsi="Times New Roman"/>
        </w:rPr>
      </w:pPr>
      <w:r>
        <w:rPr>
          <w:rFonts w:ascii="Times New Roman" w:hAnsi="Times New Roman"/>
        </w:rPr>
        <w:t xml:space="preserve"> IV. Recommendations</w:t>
      </w:r>
    </w:p>
    <w:p w:rsidR="00C313AC" w:rsidRDefault="00C313AC" w:rsidP="00C313AC">
      <w:pPr>
        <w:widowControl/>
        <w:spacing w:before="120"/>
        <w:ind w:firstLine="360"/>
        <w:rPr>
          <w:rFonts w:ascii="Times New Roman" w:hAnsi="Times New Roman"/>
        </w:rPr>
      </w:pPr>
      <w:r>
        <w:rPr>
          <w:rFonts w:ascii="Times New Roman" w:hAnsi="Times New Roman"/>
        </w:rPr>
        <w:t>a. DOEd should continue to uphold the legality of race-specific scholarships as an affirmative action tool</w:t>
      </w:r>
    </w:p>
    <w:p w:rsidR="00C313AC" w:rsidRDefault="00C313AC" w:rsidP="00C313AC">
      <w:pPr>
        <w:widowControl/>
        <w:spacing w:before="120"/>
        <w:ind w:firstLine="360"/>
        <w:rPr>
          <w:rFonts w:ascii="Times New Roman" w:hAnsi="Times New Roman"/>
        </w:rPr>
      </w:pPr>
      <w:r>
        <w:rPr>
          <w:rFonts w:ascii="Times New Roman" w:hAnsi="Times New Roman"/>
        </w:rPr>
        <w:t>DOEd is intent on changing the meaning of the law and interpretation of its own regulation by banning race-specific scholarships, concluding that they are a violation of Title VI of the Civil Rights Act. The subcommittees inve</w:t>
      </w:r>
      <w:r>
        <w:rPr>
          <w:rFonts w:ascii="Times New Roman" w:hAnsi="Times New Roman"/>
        </w:rPr>
        <w:t>s</w:t>
      </w:r>
      <w:r>
        <w:rPr>
          <w:rFonts w:ascii="Times New Roman" w:hAnsi="Times New Roman"/>
        </w:rPr>
        <w:t>tigation shows that the plan to ban this type of financial aid had been in formulation for several years prior to its a</w:t>
      </w:r>
      <w:r>
        <w:rPr>
          <w:rFonts w:ascii="Times New Roman" w:hAnsi="Times New Roman"/>
        </w:rPr>
        <w:t>n</w:t>
      </w:r>
      <w:r>
        <w:rPr>
          <w:rFonts w:ascii="Times New Roman" w:hAnsi="Times New Roman"/>
        </w:rPr>
        <w:t>nouncement in December 1990. The ban was withdrawn only after an enormous public outcry from students, educators, and the Congress.</w:t>
      </w:r>
    </w:p>
    <w:p w:rsidR="00C313AC" w:rsidRDefault="00C313AC" w:rsidP="00C313AC">
      <w:pPr>
        <w:widowControl/>
        <w:spacing w:before="120"/>
        <w:ind w:firstLine="360"/>
        <w:rPr>
          <w:rFonts w:ascii="Times New Roman" w:hAnsi="Times New Roman"/>
        </w:rPr>
      </w:pPr>
      <w:r>
        <w:rPr>
          <w:rFonts w:ascii="Times New Roman" w:hAnsi="Times New Roman"/>
        </w:rPr>
        <w:t xml:space="preserve">But that withdrawal was in the form of a moratorium established by the new Secretary of Education, who said he planned to study the issue. On May 30, 1991, DOEd published a notice of request for comments in the Federal Register, soliciting information on "Student Financial Aid Programs in Which Race, Color or National Origin is a Factor."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67</w:t>
      </w:r>
    </w:p>
    <w:p w:rsidR="00C313AC" w:rsidRDefault="00C313AC" w:rsidP="00C313AC">
      <w:pPr>
        <w:widowControl/>
        <w:rPr>
          <w:rFonts w:ascii="Times New Roman" w:hAnsi="Times New Roman"/>
        </w:rPr>
      </w:pPr>
      <w:r>
        <w:rPr>
          <w:rFonts w:ascii="Times New Roman" w:hAnsi="Times New Roman"/>
        </w:rPr>
        <w:t xml:space="preserve"> 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67</w:t>
      </w:r>
    </w:p>
    <w:p w:rsidR="00C313AC" w:rsidRDefault="00C313AC" w:rsidP="00C313AC">
      <w:pPr>
        <w:widowControl/>
        <w:rPr>
          <w:rFonts w:ascii="Times New Roman" w:hAnsi="Times New Roman"/>
        </w:rPr>
      </w:pPr>
      <w:r>
        <w:rPr>
          <w:rFonts w:ascii="Times New Roman" w:hAnsi="Times New Roman"/>
        </w:rPr>
        <w:t>Notice of request for comments, Federal Register, May 30, 1991.</w:t>
      </w:r>
    </w:p>
    <w:p w:rsidR="00C313AC" w:rsidRDefault="00C313AC" w:rsidP="00C313AC">
      <w:pPr>
        <w:widowControl/>
        <w:spacing w:before="120"/>
        <w:ind w:firstLine="360"/>
        <w:rPr>
          <w:rFonts w:ascii="Times New Roman" w:hAnsi="Times New Roman"/>
        </w:rPr>
      </w:pPr>
      <w:r>
        <w:rPr>
          <w:rFonts w:ascii="Times New Roman" w:hAnsi="Times New Roman"/>
        </w:rPr>
        <w:t>The act of publishing the Federal Register notice,which, unlike the December 1990 action, is in keeping with the Administrative Procedure Act, is in itself a sign that DOEd will continue its misguided and illegal effort to ban race-specific scholarships. There would be no need for such an action if the Department planned on maintaining the status quo.</w:t>
      </w:r>
    </w:p>
    <w:p w:rsidR="00C313AC" w:rsidRDefault="00C313AC" w:rsidP="00C313AC">
      <w:pPr>
        <w:widowControl/>
        <w:spacing w:before="120"/>
        <w:ind w:firstLine="360"/>
        <w:rPr>
          <w:rFonts w:ascii="Times New Roman" w:hAnsi="Times New Roman"/>
        </w:rPr>
      </w:pPr>
      <w:r>
        <w:rPr>
          <w:rFonts w:ascii="Times New Roman" w:hAnsi="Times New Roman"/>
        </w:rPr>
        <w:t>The language of the notice is also indicative of DOEds intentions:</w:t>
      </w:r>
    </w:p>
    <w:p w:rsidR="00C313AC" w:rsidRDefault="00C313AC" w:rsidP="00C313AC">
      <w:pPr>
        <w:widowControl/>
        <w:spacing w:before="120"/>
        <w:ind w:firstLine="360"/>
        <w:rPr>
          <w:rFonts w:ascii="Times New Roman" w:hAnsi="Times New Roman"/>
        </w:rPr>
      </w:pPr>
      <w:r>
        <w:rPr>
          <w:rFonts w:ascii="Times New Roman" w:hAnsi="Times New Roman"/>
        </w:rPr>
        <w:t xml:space="preserve"> The Assistant Secretary is publishing this notice of Request for Comments to solicit from all interested parties written comments on student financial aid programs in which race, color, or national origin is a factor and, in particular, the constraints, if any, that title VI of the Civil Rights Act of 1964 * * * imposes on those programs. These comments are intended to provide the Secretary and the Assistant Secretary with the most comprehensive information possible on this issue, including information on the nature and extent of the financial aid programs, the reasons underlying the pr</w:t>
      </w:r>
      <w:r>
        <w:rPr>
          <w:rFonts w:ascii="Times New Roman" w:hAnsi="Times New Roman"/>
        </w:rPr>
        <w:t>o</w:t>
      </w:r>
      <w:r>
        <w:rPr>
          <w:rFonts w:ascii="Times New Roman" w:hAnsi="Times New Roman"/>
        </w:rPr>
        <w:t>grams, the limitations that may be imposed on the programs by title VI, and the feasibility of alternative methods of promoting higher education opportunities for members of minority groups.</w:t>
      </w:r>
    </w:p>
    <w:p w:rsidR="00C313AC" w:rsidRDefault="00C313AC" w:rsidP="00C313AC">
      <w:pPr>
        <w:widowControl/>
        <w:rPr>
          <w:rFonts w:ascii="Times New Roman" w:hAnsi="Times New Roman"/>
        </w:rPr>
      </w:pPr>
      <w:r>
        <w:rPr>
          <w:rFonts w:ascii="Times New Roman" w:hAnsi="Times New Roman"/>
        </w:rPr>
        <w:t xml:space="preserve"> 8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68</w:t>
      </w:r>
    </w:p>
    <w:p w:rsidR="00C313AC" w:rsidRDefault="00C313AC" w:rsidP="00C313AC">
      <w:pPr>
        <w:widowControl/>
        <w:ind w:left="600"/>
        <w:rPr>
          <w:rFonts w:ascii="Times New Roman" w:hAnsi="Times New Roman"/>
        </w:rPr>
      </w:pPr>
      <w:r>
        <w:rPr>
          <w:rFonts w:ascii="Times New Roman" w:hAnsi="Times New Roman"/>
        </w:rPr>
        <w:t>68</w:t>
      </w:r>
    </w:p>
    <w:p w:rsidR="00C313AC" w:rsidRDefault="00C313AC" w:rsidP="00C313AC">
      <w:pPr>
        <w:widowControl/>
        <w:rPr>
          <w:rFonts w:ascii="Times New Roman" w:hAnsi="Times New Roman"/>
        </w:rPr>
      </w:pPr>
      <w:r>
        <w:rPr>
          <w:rFonts w:ascii="Times New Roman" w:hAnsi="Times New Roman"/>
        </w:rPr>
        <w:t>Ibid.</w:t>
      </w:r>
    </w:p>
    <w:p w:rsidR="00C313AC" w:rsidRDefault="00C313AC" w:rsidP="00C313AC">
      <w:pPr>
        <w:widowControl/>
        <w:spacing w:before="120"/>
        <w:ind w:firstLine="360"/>
        <w:rPr>
          <w:rFonts w:ascii="Times New Roman" w:hAnsi="Times New Roman"/>
        </w:rPr>
      </w:pPr>
      <w:r>
        <w:rPr>
          <w:rFonts w:ascii="Times New Roman" w:hAnsi="Times New Roman"/>
        </w:rPr>
        <w:t>Why is the Department soliciting information regarding how race-specific aid is limited by Title VI? No laws have been passed limiting Title VI in regard to race-based scholarships. Although there have been Supreme Court decisions about affirmative action in recent years that may affect the interpretation of civil rights laws as to the burden of proof in discrimination cases, there have been no landmark cases that could change enforcement of Title VI in regard to affirm</w:t>
      </w:r>
      <w:r>
        <w:rPr>
          <w:rFonts w:ascii="Times New Roman" w:hAnsi="Times New Roman"/>
        </w:rPr>
        <w:t>a</w:t>
      </w:r>
      <w:r>
        <w:rPr>
          <w:rFonts w:ascii="Times New Roman" w:hAnsi="Times New Roman"/>
        </w:rPr>
        <w:t>tive action in higher education since Bakke, and the Department made its policy interpretation of that decision 12 years ago.</w:t>
      </w:r>
    </w:p>
    <w:p w:rsidR="00C313AC" w:rsidRDefault="00C313AC" w:rsidP="00C313AC">
      <w:pPr>
        <w:widowControl/>
        <w:spacing w:before="120"/>
        <w:ind w:firstLine="360"/>
        <w:rPr>
          <w:rFonts w:ascii="Times New Roman" w:hAnsi="Times New Roman"/>
        </w:rPr>
      </w:pPr>
      <w:r>
        <w:rPr>
          <w:rFonts w:ascii="Times New Roman" w:hAnsi="Times New Roman"/>
        </w:rPr>
        <w:t>The Federal Register notice of May 30 asks nine questions regarding race-specific financial aid. Several of the questions solicit information about the need for and extent of financial aid, which are useful inquiries.  But other que</w:t>
      </w:r>
      <w:r>
        <w:rPr>
          <w:rFonts w:ascii="Times New Roman" w:hAnsi="Times New Roman"/>
        </w:rPr>
        <w:t>s</w:t>
      </w:r>
      <w:r>
        <w:rPr>
          <w:rFonts w:ascii="Times New Roman" w:hAnsi="Times New Roman"/>
        </w:rPr>
        <w:t>tions appear biased and rooted in a political agenda that has little to do with civil rights law enforcement. For example, the following question is asked:</w:t>
      </w:r>
    </w:p>
    <w:p w:rsidR="00C313AC" w:rsidRDefault="00C313AC" w:rsidP="00C313AC">
      <w:pPr>
        <w:widowControl/>
        <w:spacing w:before="120"/>
        <w:ind w:firstLine="360"/>
        <w:rPr>
          <w:rFonts w:ascii="Times New Roman" w:hAnsi="Times New Roman"/>
        </w:rPr>
      </w:pPr>
      <w:r>
        <w:rPr>
          <w:rFonts w:ascii="Times New Roman" w:hAnsi="Times New Roman"/>
        </w:rPr>
        <w:t xml:space="preserve"> Should financial aid programs be analyzed for consistency with title VI in the same way as the Supreme Court an</w:t>
      </w:r>
      <w:r>
        <w:rPr>
          <w:rFonts w:ascii="Times New Roman" w:hAnsi="Times New Roman"/>
        </w:rPr>
        <w:t>a</w:t>
      </w:r>
      <w:r>
        <w:rPr>
          <w:rFonts w:ascii="Times New Roman" w:hAnsi="Times New Roman"/>
        </w:rPr>
        <w:t>lyzed admissions in (Bakke). In Bakke, the Court held that a universitys setting aside of certain medical school admi</w:t>
      </w:r>
      <w:r>
        <w:rPr>
          <w:rFonts w:ascii="Times New Roman" w:hAnsi="Times New Roman"/>
        </w:rPr>
        <w:t>s</w:t>
      </w:r>
      <w:r>
        <w:rPr>
          <w:rFonts w:ascii="Times New Roman" w:hAnsi="Times New Roman"/>
        </w:rPr>
        <w:t>sion slots for minorities violated title VI, but that the school could lawfully consider race as a "plus" factor in an ind</w:t>
      </w:r>
      <w:r>
        <w:rPr>
          <w:rFonts w:ascii="Times New Roman" w:hAnsi="Times New Roman"/>
        </w:rPr>
        <w:t>i</w:t>
      </w:r>
      <w:r>
        <w:rPr>
          <w:rFonts w:ascii="Times New Roman" w:hAnsi="Times New Roman"/>
        </w:rPr>
        <w:t>viduals file (considered along with other objective and subjective factors) in order to promote a diverse student body contributing to a robust exchange of ideas. Should the same line be drawn regarding financial aid. Are there any mater</w:t>
      </w:r>
      <w:r>
        <w:rPr>
          <w:rFonts w:ascii="Times New Roman" w:hAnsi="Times New Roman"/>
        </w:rPr>
        <w:t>i</w:t>
      </w:r>
      <w:r>
        <w:rPr>
          <w:rFonts w:ascii="Times New Roman" w:hAnsi="Times New Roman"/>
        </w:rPr>
        <w:t xml:space="preserve">al differences between admissions programs and financial aid programs that would make financial aid programs outside the scope of Bakke?  </w:t>
      </w:r>
    </w:p>
    <w:p w:rsidR="00C313AC" w:rsidRDefault="00C313AC" w:rsidP="00C313AC">
      <w:pPr>
        <w:widowControl/>
        <w:rPr>
          <w:rFonts w:ascii="Times New Roman" w:hAnsi="Times New Roman"/>
        </w:rPr>
      </w:pPr>
    </w:p>
    <w:p w:rsidR="00C313AC" w:rsidRDefault="00C313AC" w:rsidP="00C313AC">
      <w:pPr>
        <w:widowControl/>
        <w:ind w:left="600"/>
        <w:rPr>
          <w:rFonts w:ascii="Times New Roman" w:hAnsi="Times New Roman"/>
        </w:rPr>
      </w:pPr>
      <w:r>
        <w:rPr>
          <w:rFonts w:ascii="Times New Roman" w:hAnsi="Times New Roman"/>
        </w:rPr>
        <w:t>69</w:t>
      </w:r>
    </w:p>
    <w:p w:rsidR="00C313AC" w:rsidRDefault="00C313AC" w:rsidP="00C313AC">
      <w:pPr>
        <w:widowControl/>
        <w:rPr>
          <w:rFonts w:ascii="Times New Roman" w:hAnsi="Times New Roman"/>
        </w:rPr>
      </w:pPr>
      <w:r>
        <w:rPr>
          <w:rFonts w:ascii="Times New Roman" w:hAnsi="Times New Roman"/>
        </w:rPr>
        <w:t xml:space="preserve"> 8</w:t>
      </w:r>
    </w:p>
    <w:p w:rsidR="00C313AC" w:rsidRDefault="00C313AC" w:rsidP="00C313AC">
      <w:pPr>
        <w:widowControl/>
        <w:rPr>
          <w:rFonts w:ascii="Times New Roman" w:hAnsi="Times New Roman"/>
        </w:rPr>
      </w:pPr>
    </w:p>
    <w:p w:rsidR="00C313AC" w:rsidRDefault="00C313AC" w:rsidP="00C313AC">
      <w:pPr>
        <w:widowControl/>
        <w:rPr>
          <w:rFonts w:ascii="Times New Roman" w:hAnsi="Times New Roman"/>
        </w:rPr>
      </w:pPr>
      <w:r>
        <w:rPr>
          <w:rFonts w:ascii="Times New Roman" w:hAnsi="Times New Roman"/>
        </w:rPr>
        <w:t xml:space="preserve"> </w:t>
      </w:r>
    </w:p>
    <w:p w:rsidR="00C313AC" w:rsidRDefault="00C313AC" w:rsidP="00C313AC">
      <w:pPr>
        <w:widowControl/>
        <w:ind w:left="600"/>
        <w:rPr>
          <w:rFonts w:ascii="Times New Roman" w:hAnsi="Times New Roman"/>
        </w:rPr>
      </w:pPr>
      <w:r>
        <w:rPr>
          <w:rFonts w:ascii="Times New Roman" w:hAnsi="Times New Roman"/>
        </w:rPr>
        <w:t>69</w:t>
      </w:r>
    </w:p>
    <w:p w:rsidR="00C313AC" w:rsidRDefault="00C313AC" w:rsidP="00C313AC">
      <w:pPr>
        <w:widowControl/>
        <w:rPr>
          <w:rFonts w:ascii="Times New Roman" w:hAnsi="Times New Roman"/>
        </w:rPr>
      </w:pPr>
      <w:r>
        <w:rPr>
          <w:rFonts w:ascii="Times New Roman" w:hAnsi="Times New Roman"/>
        </w:rPr>
        <w:t>Ibid.</w:t>
      </w:r>
    </w:p>
    <w:p w:rsidR="00C313AC" w:rsidRDefault="00C313AC" w:rsidP="00C313AC">
      <w:pPr>
        <w:widowControl/>
        <w:spacing w:before="120"/>
        <w:ind w:firstLine="360"/>
        <w:rPr>
          <w:rFonts w:ascii="Times New Roman" w:hAnsi="Times New Roman"/>
        </w:rPr>
      </w:pPr>
      <w:r>
        <w:rPr>
          <w:rFonts w:ascii="Times New Roman" w:hAnsi="Times New Roman"/>
        </w:rPr>
        <w:t>The committee finds the question leading and biased. It offers a narrow interpretation of Bakke and improperly tries to draw a connection between admissions programs and financial aid affirmative action programs, an association that had not been made by the Court.</w:t>
      </w:r>
    </w:p>
    <w:p w:rsidR="00C313AC" w:rsidRDefault="00C313AC" w:rsidP="00C313AC">
      <w:pPr>
        <w:widowControl/>
        <w:spacing w:before="120"/>
        <w:ind w:firstLine="360"/>
        <w:rPr>
          <w:rFonts w:ascii="Times New Roman" w:hAnsi="Times New Roman"/>
        </w:rPr>
      </w:pPr>
      <w:r>
        <w:rPr>
          <w:rFonts w:ascii="Times New Roman" w:hAnsi="Times New Roman"/>
        </w:rPr>
        <w:t>The very fact that DOEd seeks information on Bakke 13 years after the decision was rendered is an indication that the motive behind the race-specific scholarship ban is political. The law has not changed in those 13 years, nor have OCRs legally promulgated regulations. But the cast of characters has changed, and it is this new cast who are attempting to usurp the authority of Congress and the Judiciary, with whom the responsibility lies for enacting laws, in the case of the former, and interpreting them, in the case of the latter.</w:t>
      </w:r>
    </w:p>
    <w:p w:rsidR="00C313AC" w:rsidRDefault="00C313AC" w:rsidP="00C313AC">
      <w:pPr>
        <w:widowControl/>
        <w:spacing w:before="120"/>
        <w:ind w:firstLine="360"/>
        <w:rPr>
          <w:rFonts w:ascii="Times New Roman" w:hAnsi="Times New Roman"/>
        </w:rPr>
      </w:pPr>
      <w:r>
        <w:rPr>
          <w:rFonts w:ascii="Times New Roman" w:hAnsi="Times New Roman"/>
        </w:rPr>
        <w:t>The committee strongly urges the Department to cease its activity aimed at ending the availability of scholarships for minorities.</w:t>
      </w:r>
    </w:p>
    <w:p w:rsidR="00C313AC" w:rsidRDefault="00C313AC" w:rsidP="00C313AC">
      <w:pPr>
        <w:widowControl/>
        <w:spacing w:before="120"/>
        <w:ind w:firstLine="360"/>
        <w:rPr>
          <w:rFonts w:ascii="Times New Roman" w:hAnsi="Times New Roman"/>
        </w:rPr>
      </w:pPr>
      <w:r>
        <w:rPr>
          <w:rFonts w:ascii="Times New Roman" w:hAnsi="Times New Roman"/>
        </w:rPr>
        <w:t>B. OCR SHOULD DEVELOP AN INITIATIVE AIMED AT STRONGER ENFORCEMENT</w:t>
      </w:r>
    </w:p>
    <w:p w:rsidR="00C313AC" w:rsidRDefault="00C313AC" w:rsidP="00C313AC">
      <w:pPr>
        <w:widowControl/>
        <w:spacing w:before="120"/>
        <w:ind w:firstLine="360"/>
        <w:rPr>
          <w:rFonts w:ascii="Times New Roman" w:hAnsi="Times New Roman"/>
        </w:rPr>
      </w:pPr>
      <w:r>
        <w:rPr>
          <w:rFonts w:ascii="Times New Roman" w:hAnsi="Times New Roman"/>
        </w:rPr>
        <w:t>OCRs record of law enforcement has been abysmal. The subcommittees previous reviews of the agency found that it rarely enforced the law. In its 1985 report, the committee found that, from 1981 to 1985, OCR found 2,000 violations of law, but issued only 27 notices for hearings, and referred only 24 cases to the Justice Department. The committee noted that a large majority of violations had been settled voluntarily.</w:t>
      </w:r>
    </w:p>
    <w:p w:rsidR="00C313AC" w:rsidRDefault="00C313AC" w:rsidP="00C313AC">
      <w:pPr>
        <w:widowControl/>
        <w:spacing w:before="120"/>
        <w:ind w:firstLine="360"/>
        <w:rPr>
          <w:rFonts w:ascii="Times New Roman" w:hAnsi="Times New Roman"/>
        </w:rPr>
      </w:pPr>
      <w:r>
        <w:rPr>
          <w:rFonts w:ascii="Times New Roman" w:hAnsi="Times New Roman"/>
        </w:rPr>
        <w:t>OCRs refusal to enforce the law resulted in an unusual order from a Federal court. From 1977 until 1988, OCR was virtually controlled by the Adams decision, a U.S. Court order issued because OCR had refused to use its enforcement authority where illegal discrimination had been found.</w:t>
      </w:r>
    </w:p>
    <w:p w:rsidR="00C313AC" w:rsidRDefault="00C313AC" w:rsidP="00C313AC">
      <w:pPr>
        <w:widowControl/>
        <w:spacing w:before="120"/>
        <w:ind w:firstLine="360"/>
        <w:rPr>
          <w:rFonts w:ascii="Times New Roman" w:hAnsi="Times New Roman"/>
        </w:rPr>
      </w:pPr>
      <w:r>
        <w:rPr>
          <w:rFonts w:ascii="Times New Roman" w:hAnsi="Times New Roman"/>
        </w:rPr>
        <w:t>The Adams case began in 1969 when OCR sent letters to 10 southern and border States informing them that they had failed to eliminate the vestiges of racial segregation in higher education. Five States ignored OCRs letters, and the other five submitted inadequate desegregation plans.</w:t>
      </w:r>
    </w:p>
    <w:p w:rsidR="00C313AC" w:rsidRDefault="00C313AC" w:rsidP="00C313AC">
      <w:pPr>
        <w:widowControl/>
        <w:spacing w:before="120"/>
        <w:ind w:firstLine="360"/>
        <w:rPr>
          <w:rFonts w:ascii="Times New Roman" w:hAnsi="Times New Roman"/>
        </w:rPr>
      </w:pPr>
      <w:r>
        <w:rPr>
          <w:rFonts w:ascii="Times New Roman" w:hAnsi="Times New Roman"/>
        </w:rPr>
        <w:t>OCR did not require the States to desegregate. On July 3, 1969, the Department of Health, Education and Welfare and the Justice Department jointly announced a new policy to minimize the number of cases where Federal funds are cut off from schools in violation of Title VI. The policy also revoked previous Title VI deadlines for complete desegr</w:t>
      </w:r>
      <w:r>
        <w:rPr>
          <w:rFonts w:ascii="Times New Roman" w:hAnsi="Times New Roman"/>
        </w:rPr>
        <w:t>e</w:t>
      </w:r>
      <w:r>
        <w:rPr>
          <w:rFonts w:ascii="Times New Roman" w:hAnsi="Times New Roman"/>
        </w:rPr>
        <w:t>gation by the 1969 school year. OCR had made it clear: it would not take action against illegal segregation.</w:t>
      </w:r>
    </w:p>
    <w:p w:rsidR="00C313AC" w:rsidRDefault="00C313AC" w:rsidP="00C313AC">
      <w:pPr>
        <w:widowControl/>
        <w:spacing w:before="120"/>
        <w:ind w:firstLine="360"/>
        <w:rPr>
          <w:rFonts w:ascii="Times New Roman" w:hAnsi="Times New Roman"/>
        </w:rPr>
      </w:pPr>
      <w:r>
        <w:rPr>
          <w:rFonts w:ascii="Times New Roman" w:hAnsi="Times New Roman"/>
        </w:rPr>
        <w:t>The NAACP Defense Fund, on behalf of clients in the segregated States, sued OCR to force enforcement. The case took years to evolve, and in 1977, a settlement was negotiated that culminated in a Consent Order. Time-frames proc</w:t>
      </w:r>
      <w:r>
        <w:rPr>
          <w:rFonts w:ascii="Times New Roman" w:hAnsi="Times New Roman"/>
        </w:rPr>
        <w:t>e</w:t>
      </w:r>
      <w:r>
        <w:rPr>
          <w:rFonts w:ascii="Times New Roman" w:hAnsi="Times New Roman"/>
        </w:rPr>
        <w:t>dures were established for the investigation of discrimination complaints. The government fought to have the order overturned, and while the arguments were heard by the court, OCR refused to take action in other old cases where viol</w:t>
      </w:r>
      <w:r>
        <w:rPr>
          <w:rFonts w:ascii="Times New Roman" w:hAnsi="Times New Roman"/>
        </w:rPr>
        <w:t>a</w:t>
      </w:r>
      <w:r>
        <w:rPr>
          <w:rFonts w:ascii="Times New Roman" w:hAnsi="Times New Roman"/>
        </w:rPr>
        <w:t>tions of law had been found. In 1983, the court ordered OCR to resolve the backlog of cases.</w:t>
      </w:r>
    </w:p>
    <w:p w:rsidR="00C313AC" w:rsidRDefault="00C313AC" w:rsidP="00C313AC">
      <w:pPr>
        <w:widowControl/>
        <w:spacing w:before="120"/>
        <w:ind w:firstLine="360"/>
        <w:rPr>
          <w:rFonts w:ascii="Times New Roman" w:hAnsi="Times New Roman"/>
        </w:rPr>
      </w:pPr>
      <w:r>
        <w:rPr>
          <w:rFonts w:ascii="Times New Roman" w:hAnsi="Times New Roman"/>
        </w:rPr>
        <w:t>The committees 1985 report on OCR found that, after the 1983 order was issued, OCR used new and innovative methods to circumvent the order. One such ruse involved referring cases to the Justice Department, which was not co</w:t>
      </w:r>
      <w:r>
        <w:rPr>
          <w:rFonts w:ascii="Times New Roman" w:hAnsi="Times New Roman"/>
        </w:rPr>
        <w:t>v</w:t>
      </w:r>
      <w:r>
        <w:rPr>
          <w:rFonts w:ascii="Times New Roman" w:hAnsi="Times New Roman"/>
        </w:rPr>
        <w:t>ered by the Adams order. In 1985, 24 cases, nearly half the pending enforcement caseload at OCR, had been referred to the Justice Department.  The cases were as old as 6 years, yet none of the findings of illegal discrimination had been addressed.</w:t>
      </w:r>
    </w:p>
    <w:p w:rsidR="00C313AC" w:rsidRDefault="00C313AC" w:rsidP="00C313AC">
      <w:pPr>
        <w:widowControl/>
        <w:spacing w:before="120"/>
        <w:ind w:firstLine="360"/>
        <w:rPr>
          <w:rFonts w:ascii="Times New Roman" w:hAnsi="Times New Roman"/>
        </w:rPr>
      </w:pPr>
      <w:r>
        <w:rPr>
          <w:rFonts w:ascii="Times New Roman" w:hAnsi="Times New Roman"/>
        </w:rPr>
        <w:t>In 1987, the committee found that OCR was continuing to violate the Adams order, this time by backdating doc</w:t>
      </w:r>
      <w:r>
        <w:rPr>
          <w:rFonts w:ascii="Times New Roman" w:hAnsi="Times New Roman"/>
        </w:rPr>
        <w:t>u</w:t>
      </w:r>
      <w:r>
        <w:rPr>
          <w:rFonts w:ascii="Times New Roman" w:hAnsi="Times New Roman"/>
        </w:rPr>
        <w:t>ments to make it appear that investigations were being pursued according to the orders time frames.  Moreover, the committee found that OCR had allowed the desegregation plans in the 10 States that prompted the Adams case in 1969 to lapse, despite the fact that the vestiges of illegal segregation in those States had not been eliminated.</w:t>
      </w:r>
    </w:p>
    <w:p w:rsidR="00C313AC" w:rsidRDefault="00C313AC" w:rsidP="00C313AC">
      <w:pPr>
        <w:widowControl/>
        <w:spacing w:before="120"/>
        <w:ind w:firstLine="360"/>
        <w:rPr>
          <w:rFonts w:ascii="Times New Roman" w:hAnsi="Times New Roman"/>
        </w:rPr>
      </w:pPr>
      <w:r>
        <w:rPr>
          <w:rFonts w:ascii="Times New Roman" w:hAnsi="Times New Roman"/>
        </w:rPr>
        <w:t>The Adams order was dismissed when the court ruled that the original plaintiffs no longer had standing. Since that time, OCR has not only renewed its policy of not enforcing the law where violations are found, but is using its enforc</w:t>
      </w:r>
      <w:r>
        <w:rPr>
          <w:rFonts w:ascii="Times New Roman" w:hAnsi="Times New Roman"/>
        </w:rPr>
        <w:t>e</w:t>
      </w:r>
      <w:r>
        <w:rPr>
          <w:rFonts w:ascii="Times New Roman" w:hAnsi="Times New Roman"/>
        </w:rPr>
        <w:t>ment authority to attack civil rights laws and policies. Instead of ferreting out discrimination and correcting it, the office is engaged in a battle to eliminate remedies for discrimination.</w:t>
      </w:r>
    </w:p>
    <w:p w:rsidR="00C313AC" w:rsidRDefault="00C313AC" w:rsidP="00C313AC">
      <w:pPr>
        <w:widowControl/>
        <w:spacing w:before="120"/>
        <w:ind w:firstLine="360"/>
        <w:rPr>
          <w:rFonts w:ascii="Times New Roman" w:hAnsi="Times New Roman"/>
        </w:rPr>
      </w:pPr>
      <w:r>
        <w:rPr>
          <w:rFonts w:ascii="Times New Roman" w:hAnsi="Times New Roman"/>
        </w:rPr>
        <w:t>The committee strongly urges OCR to end its assault on civil rights, and begin its assault on discrimination.</w:t>
      </w:r>
    </w:p>
    <w:p w:rsidR="00C313AC" w:rsidRDefault="00C313AC" w:rsidP="00C313AC">
      <w:pPr>
        <w:widowControl/>
        <w:rPr>
          <w:rFonts w:ascii="Times New Roman" w:hAnsi="Times New Roman"/>
        </w:rPr>
      </w:pPr>
      <w:r>
        <w:rPr>
          <w:rFonts w:ascii="Times New Roman" w:hAnsi="Times New Roman"/>
        </w:rPr>
        <w:t xml:space="preserve"> DISSENTING VIEWS OF HON. CRAIG THOMAS, HON. FRANK HORTON, AND HON. AL McCANDLESS</w:t>
      </w:r>
    </w:p>
    <w:p w:rsidR="00C313AC" w:rsidRDefault="00C313AC" w:rsidP="00C313AC">
      <w:pPr>
        <w:widowControl/>
        <w:spacing w:before="120"/>
        <w:ind w:firstLine="360"/>
        <w:rPr>
          <w:rFonts w:ascii="Times New Roman" w:hAnsi="Times New Roman"/>
        </w:rPr>
      </w:pPr>
      <w:r>
        <w:rPr>
          <w:rFonts w:ascii="Times New Roman" w:hAnsi="Times New Roman"/>
        </w:rPr>
        <w:t>The responsibility of the Department of Education, specifically its Office of Civil Rights, to ensure equal educ</w:t>
      </w:r>
      <w:r>
        <w:rPr>
          <w:rFonts w:ascii="Times New Roman" w:hAnsi="Times New Roman"/>
        </w:rPr>
        <w:t>a</w:t>
      </w:r>
      <w:r>
        <w:rPr>
          <w:rFonts w:ascii="Times New Roman" w:hAnsi="Times New Roman"/>
        </w:rPr>
        <w:t>tional opportunities for everyone in this country regardless of race, creed, color, sex or national origin, is probably its most important job. Our ability to compete into the 21st century will not be determined by federal standards on the size of schools, the types of text books we should use or the notions of some bureaucracy located in Washington. It can only be guaranteed if we get as many people through higher levels of education as possible to share their experiences and learn from others.</w:t>
      </w:r>
    </w:p>
    <w:p w:rsidR="00C313AC" w:rsidRDefault="00C313AC" w:rsidP="00C313AC">
      <w:pPr>
        <w:widowControl/>
        <w:spacing w:before="120"/>
        <w:ind w:firstLine="360"/>
        <w:rPr>
          <w:rFonts w:ascii="Times New Roman" w:hAnsi="Times New Roman"/>
        </w:rPr>
      </w:pPr>
      <w:r>
        <w:rPr>
          <w:rFonts w:ascii="Times New Roman" w:hAnsi="Times New Roman"/>
        </w:rPr>
        <w:t>The report offered by the majority offers a distorted view of the actions of the Department of Education on this i</w:t>
      </w:r>
      <w:r>
        <w:rPr>
          <w:rFonts w:ascii="Times New Roman" w:hAnsi="Times New Roman"/>
        </w:rPr>
        <w:t>s</w:t>
      </w:r>
      <w:r>
        <w:rPr>
          <w:rFonts w:ascii="Times New Roman" w:hAnsi="Times New Roman"/>
        </w:rPr>
        <w:t>sue. Under the guise of ensuring the Department was following proper procedures, this report is designed to accuse President Bush, Secretary Alexander, and officials in the Department of a conspiracy to deny educational opportunities to minorities. It is a partisan political document, not an attempt to review the "efficiency and economy" of a government department, the supposed mission of this Subcommittee.</w:t>
      </w:r>
    </w:p>
    <w:p w:rsidR="00C313AC" w:rsidRDefault="00C313AC" w:rsidP="00C313AC">
      <w:pPr>
        <w:widowControl/>
        <w:spacing w:before="120"/>
        <w:ind w:firstLine="360"/>
        <w:rPr>
          <w:rFonts w:ascii="Times New Roman" w:hAnsi="Times New Roman"/>
        </w:rPr>
      </w:pPr>
      <w:r>
        <w:rPr>
          <w:rFonts w:ascii="Times New Roman" w:hAnsi="Times New Roman"/>
        </w:rPr>
        <w:t>In November, 1990, officials of the Fiesta Bowl, a college football game played annually in Arizona, were faced with a dilemma. A referendum to create a state holiday to honor the late Martin Luther King was defeated by the voters of the state. Due to ensuing political pressures, many conventions decided against holding their meetings in the state. The National Football League canceled its plans to hold the Super Bowl in Phoenix. Many universities, under pressures from students, faculties and contributors, rejected the opportunity to play in the Fiesta Bowl, threatening the prospects for the game.</w:t>
      </w:r>
    </w:p>
    <w:p w:rsidR="00C313AC" w:rsidRDefault="00C313AC" w:rsidP="00C313AC">
      <w:pPr>
        <w:widowControl/>
        <w:spacing w:before="120"/>
        <w:ind w:firstLine="360"/>
        <w:rPr>
          <w:rFonts w:ascii="Times New Roman" w:hAnsi="Times New Roman"/>
        </w:rPr>
      </w:pPr>
      <w:r>
        <w:rPr>
          <w:rFonts w:ascii="Times New Roman" w:hAnsi="Times New Roman"/>
        </w:rPr>
        <w:t>In an effort to lure two highly ranked teams (the Universities of Alabama and Louisville) to participate in the game, they offered an additional incentive of $100,000 to each school for the purpose of funding minority-specific schola</w:t>
      </w:r>
      <w:r>
        <w:rPr>
          <w:rFonts w:ascii="Times New Roman" w:hAnsi="Times New Roman"/>
        </w:rPr>
        <w:t>r</w:t>
      </w:r>
      <w:r>
        <w:rPr>
          <w:rFonts w:ascii="Times New Roman" w:hAnsi="Times New Roman"/>
        </w:rPr>
        <w:t>ships. This was done in spite of the fact that these officials and the organization had no history of prior discrimination.</w:t>
      </w:r>
    </w:p>
    <w:p w:rsidR="00C313AC" w:rsidRDefault="00C313AC" w:rsidP="00C313AC">
      <w:pPr>
        <w:widowControl/>
        <w:spacing w:before="120"/>
        <w:ind w:firstLine="360"/>
        <w:rPr>
          <w:rFonts w:ascii="Times New Roman" w:hAnsi="Times New Roman"/>
        </w:rPr>
      </w:pPr>
      <w:r>
        <w:rPr>
          <w:rFonts w:ascii="Times New Roman" w:hAnsi="Times New Roman"/>
        </w:rPr>
        <w:t>On December 4, 1990, Mr. Michael Williams, Assistant Secretary for Civil Rights, sent a letter to these officials to raise his concerns as the Departments chief civil rights officer. Specifically, his letter expressed his personal belief that the language of the program as set up by the organization was in violation of Title VI of the "Civil Rights Act" which prohibits all programs that create discriminatory programs when no prior history of discrimination existed. Since the Fiesta Bowl and its organizers had never discriminated, and because Arizona was not considered by law as a state that was under special scrutiny by the Justice Department, a violation technically existed.</w:t>
      </w:r>
    </w:p>
    <w:p w:rsidR="00C313AC" w:rsidRDefault="00C313AC" w:rsidP="00C313AC">
      <w:pPr>
        <w:widowControl/>
        <w:spacing w:before="120"/>
        <w:ind w:firstLine="360"/>
        <w:rPr>
          <w:rFonts w:ascii="Times New Roman" w:hAnsi="Times New Roman"/>
        </w:rPr>
      </w:pPr>
      <w:r>
        <w:rPr>
          <w:rFonts w:ascii="Times New Roman" w:hAnsi="Times New Roman"/>
        </w:rPr>
        <w:t>What was glossed over and ignored by the majority, the press, the educational community and civil rights groups was the offer by Mr. Williams to work with these officials to create a program that achieved the stated goal (increase minority attendance in colleges and universities) and fall within the language of the law. His intent was to help the pr</w:t>
      </w:r>
      <w:r>
        <w:rPr>
          <w:rFonts w:ascii="Times New Roman" w:hAnsi="Times New Roman"/>
        </w:rPr>
        <w:t>o</w:t>
      </w:r>
      <w:r>
        <w:rPr>
          <w:rFonts w:ascii="Times New Roman" w:hAnsi="Times New Roman"/>
        </w:rPr>
        <w:t>cess, not hinder it.</w:t>
      </w:r>
    </w:p>
    <w:p w:rsidR="00C313AC" w:rsidRDefault="00C313AC" w:rsidP="00C313AC">
      <w:pPr>
        <w:widowControl/>
        <w:spacing w:before="120"/>
        <w:ind w:firstLine="360"/>
        <w:rPr>
          <w:rFonts w:ascii="Times New Roman" w:hAnsi="Times New Roman"/>
        </w:rPr>
      </w:pPr>
      <w:r>
        <w:rPr>
          <w:rFonts w:ascii="Times New Roman" w:hAnsi="Times New Roman"/>
        </w:rPr>
        <w:t>Through a pattern of misinformation and disinformation confusion as to the supposed problem and the proposed s</w:t>
      </w:r>
      <w:r>
        <w:rPr>
          <w:rFonts w:ascii="Times New Roman" w:hAnsi="Times New Roman"/>
        </w:rPr>
        <w:t>o</w:t>
      </w:r>
      <w:r>
        <w:rPr>
          <w:rFonts w:ascii="Times New Roman" w:hAnsi="Times New Roman"/>
        </w:rPr>
        <w:t>lution caused hasty and somewhat contrived decisions on the part of school administrators and civil rights activists to claim minority-specific programs must be stopped. In an effort to prevent further confusion on this issue, Acting Secr</w:t>
      </w:r>
      <w:r>
        <w:rPr>
          <w:rFonts w:ascii="Times New Roman" w:hAnsi="Times New Roman"/>
        </w:rPr>
        <w:t>e</w:t>
      </w:r>
      <w:r>
        <w:rPr>
          <w:rFonts w:ascii="Times New Roman" w:hAnsi="Times New Roman"/>
        </w:rPr>
        <w:t>tary Sanders issued a press release on December 18th urging all colleges and universities to make no changes in then-current policies until all parties could clearly discuss the issue. The majority, in their report, incorrectly defines this as a formal change in departmental policies.</w:t>
      </w:r>
    </w:p>
    <w:p w:rsidR="00C313AC" w:rsidRDefault="00C313AC" w:rsidP="00C313AC">
      <w:pPr>
        <w:widowControl/>
        <w:spacing w:before="120"/>
        <w:ind w:firstLine="360"/>
        <w:rPr>
          <w:rFonts w:ascii="Times New Roman" w:hAnsi="Times New Roman"/>
        </w:rPr>
      </w:pPr>
      <w:r>
        <w:rPr>
          <w:rFonts w:ascii="Times New Roman" w:hAnsi="Times New Roman"/>
        </w:rPr>
        <w:t>On March 20, 1991, the morning of the Subcommittees hearing, new Secretary Lamar Alexander ordered a wide ranging study to determine exactly what programs (scholarships and others) currently operate to ensure minority atten</w:t>
      </w:r>
      <w:r>
        <w:rPr>
          <w:rFonts w:ascii="Times New Roman" w:hAnsi="Times New Roman"/>
        </w:rPr>
        <w:t>d</w:t>
      </w:r>
      <w:r>
        <w:rPr>
          <w:rFonts w:ascii="Times New Roman" w:hAnsi="Times New Roman"/>
        </w:rPr>
        <w:t>ance in post-high school education, how successful these programs have been, and what if anything needed to be done to make them work better. Secretary Alexander is well respected in the education community for his reforms instituted while serving as governor of the State of Tennessee and president of that states largest university. Subcommittee Chairman Weiss made a point of acknowledging this fact during the hearing.</w:t>
      </w:r>
    </w:p>
    <w:p w:rsidR="00C313AC" w:rsidRDefault="00C313AC" w:rsidP="00C313AC">
      <w:pPr>
        <w:widowControl/>
        <w:spacing w:before="120"/>
        <w:ind w:firstLine="360"/>
        <w:rPr>
          <w:rFonts w:ascii="Times New Roman" w:hAnsi="Times New Roman"/>
        </w:rPr>
      </w:pPr>
      <w:r>
        <w:rPr>
          <w:rFonts w:ascii="Times New Roman" w:hAnsi="Times New Roman"/>
        </w:rPr>
        <w:t>As a way of trying to prove a pattern of discrimination on the part of the Reagan and Bush Administrations, Chai</w:t>
      </w:r>
      <w:r>
        <w:rPr>
          <w:rFonts w:ascii="Times New Roman" w:hAnsi="Times New Roman"/>
        </w:rPr>
        <w:t>r</w:t>
      </w:r>
      <w:r>
        <w:rPr>
          <w:rFonts w:ascii="Times New Roman" w:hAnsi="Times New Roman"/>
        </w:rPr>
        <w:t>man Weiss inserted into the record statistics showing a decline in the percentage of blacks and other minority groups receiving undergraduate, graduate, and professional degrees. The majority implied this was "de facto" proof of a pattern to deny opportunities. However, they specifically failed to address the actual number of students attending these colle</w:t>
      </w:r>
      <w:r>
        <w:rPr>
          <w:rFonts w:ascii="Times New Roman" w:hAnsi="Times New Roman"/>
        </w:rPr>
        <w:t>g</w:t>
      </w:r>
      <w:r>
        <w:rPr>
          <w:rFonts w:ascii="Times New Roman" w:hAnsi="Times New Roman"/>
        </w:rPr>
        <w:t>es and universities, the increasing problems of minority dropouts in high school and college, the number of dollars (pu</w:t>
      </w:r>
      <w:r>
        <w:rPr>
          <w:rFonts w:ascii="Times New Roman" w:hAnsi="Times New Roman"/>
        </w:rPr>
        <w:t>b</w:t>
      </w:r>
      <w:r>
        <w:rPr>
          <w:rFonts w:ascii="Times New Roman" w:hAnsi="Times New Roman"/>
        </w:rPr>
        <w:t>lic and private) available for scholarship programs, mismanagement within these programs, and the increasing costs of a college education exceeding inflation rates over the last decade. To the majority it was simple .  .  . a decreasing pe</w:t>
      </w:r>
      <w:r>
        <w:rPr>
          <w:rFonts w:ascii="Times New Roman" w:hAnsi="Times New Roman"/>
        </w:rPr>
        <w:t>r</w:t>
      </w:r>
      <w:r>
        <w:rPr>
          <w:rFonts w:ascii="Times New Roman" w:hAnsi="Times New Roman"/>
        </w:rPr>
        <w:t>centage of minority degrees HAD to indicate a pattern of discrimination regardless of facts.</w:t>
      </w:r>
    </w:p>
    <w:p w:rsidR="00C313AC" w:rsidRDefault="00C313AC" w:rsidP="00C313AC">
      <w:pPr>
        <w:widowControl/>
        <w:spacing w:before="120"/>
        <w:ind w:firstLine="360"/>
        <w:rPr>
          <w:rFonts w:ascii="Times New Roman" w:hAnsi="Times New Roman"/>
        </w:rPr>
      </w:pPr>
      <w:r>
        <w:rPr>
          <w:rFonts w:ascii="Times New Roman" w:hAnsi="Times New Roman"/>
        </w:rPr>
        <w:t>The majority insinuated during the hearings that Mr. Williams, who happens to be an African American, was not</w:t>
      </w:r>
      <w:r>
        <w:rPr>
          <w:rFonts w:ascii="Times New Roman" w:hAnsi="Times New Roman"/>
        </w:rPr>
        <w:t>h</w:t>
      </w:r>
      <w:r>
        <w:rPr>
          <w:rFonts w:ascii="Times New Roman" w:hAnsi="Times New Roman"/>
        </w:rPr>
        <w:t>ing more than "window dressing" in the Department. They further implied that these decisions were being orchestrated through a collaboration between lesser grade white officials and a conservative public interest group.</w:t>
      </w:r>
    </w:p>
    <w:p w:rsidR="00C313AC" w:rsidRDefault="00C313AC" w:rsidP="00C313AC">
      <w:pPr>
        <w:widowControl/>
        <w:spacing w:before="120"/>
        <w:ind w:firstLine="360"/>
        <w:rPr>
          <w:rFonts w:ascii="Times New Roman" w:hAnsi="Times New Roman"/>
        </w:rPr>
      </w:pPr>
      <w:r>
        <w:rPr>
          <w:rFonts w:ascii="Times New Roman" w:hAnsi="Times New Roman"/>
        </w:rPr>
        <w:t>In fact, Mr. Williams has an impressive record of successfully prosecuting criminal and civil violations of the "Ci</w:t>
      </w:r>
      <w:r>
        <w:rPr>
          <w:rFonts w:ascii="Times New Roman" w:hAnsi="Times New Roman"/>
        </w:rPr>
        <w:t>v</w:t>
      </w:r>
      <w:r>
        <w:rPr>
          <w:rFonts w:ascii="Times New Roman" w:hAnsi="Times New Roman"/>
        </w:rPr>
        <w:t>il Rights Act," specifically detailing 17 individuals he convicted and placed in jail.</w:t>
      </w:r>
    </w:p>
    <w:p w:rsidR="00C313AC" w:rsidRDefault="00C313AC" w:rsidP="00C313AC">
      <w:pPr>
        <w:widowControl/>
        <w:spacing w:before="120"/>
        <w:ind w:firstLine="360"/>
        <w:rPr>
          <w:rFonts w:ascii="Times New Roman" w:hAnsi="Times New Roman"/>
        </w:rPr>
      </w:pPr>
      <w:r>
        <w:rPr>
          <w:rFonts w:ascii="Times New Roman" w:hAnsi="Times New Roman"/>
        </w:rPr>
        <w:t>The majority stated in their report that the way questions were asked in the notice for comments placed in the Fe</w:t>
      </w:r>
      <w:r>
        <w:rPr>
          <w:rFonts w:ascii="Times New Roman" w:hAnsi="Times New Roman"/>
        </w:rPr>
        <w:t>d</w:t>
      </w:r>
      <w:r>
        <w:rPr>
          <w:rFonts w:ascii="Times New Roman" w:hAnsi="Times New Roman"/>
        </w:rPr>
        <w:t>eral Register was "de facto" proof of an intent to set up a decision to deny minority scholarships in the future. This is unfair. The majoritys chief complaint during the hearing was their belief that Mr. Williams and others in the Department had violated the "Administrative Procedure Act" in making their various decisions and announcements. Yet, when Se</w:t>
      </w:r>
      <w:r>
        <w:rPr>
          <w:rFonts w:ascii="Times New Roman" w:hAnsi="Times New Roman"/>
        </w:rPr>
        <w:t>c</w:t>
      </w:r>
      <w:r>
        <w:rPr>
          <w:rFonts w:ascii="Times New Roman" w:hAnsi="Times New Roman"/>
        </w:rPr>
        <w:t>retary Alexander specifically sets up a much needed plan to study an important issue, and does it wholly within the scope of the regulations, the majority finds another reason to find fault.</w:t>
      </w:r>
    </w:p>
    <w:p w:rsidR="00C313AC" w:rsidRDefault="00C313AC" w:rsidP="00C313AC">
      <w:pPr>
        <w:widowControl/>
        <w:spacing w:before="120"/>
        <w:ind w:firstLine="360"/>
        <w:rPr>
          <w:rFonts w:ascii="Times New Roman" w:hAnsi="Times New Roman"/>
        </w:rPr>
      </w:pPr>
      <w:r>
        <w:rPr>
          <w:rFonts w:ascii="Times New Roman" w:hAnsi="Times New Roman"/>
        </w:rPr>
        <w:t>If the percentages of minorities achieving higher levels of education cited by the majority are true, then a serious problem exists. The procedure announced by the Secretary will ensure that all views will be heard on this issue. We have a responsibility to allow the process to continue instead of trying to pre-bias the report. The Secretary should be commended for his motives and his efforts. The majoritys argument is a clear indication that they are more interested in demagoguery on an issue than discussing the "efficiency and effectiveness" of a government agency or department.</w:t>
      </w:r>
    </w:p>
    <w:p w:rsidR="00C313AC" w:rsidRDefault="00C313AC" w:rsidP="00C313AC">
      <w:pPr>
        <w:widowControl/>
        <w:spacing w:before="120"/>
        <w:ind w:firstLine="360"/>
        <w:rPr>
          <w:rFonts w:ascii="Times New Roman" w:hAnsi="Times New Roman"/>
        </w:rPr>
      </w:pPr>
      <w:r>
        <w:rPr>
          <w:rFonts w:ascii="Times New Roman" w:hAnsi="Times New Roman"/>
        </w:rPr>
        <w:t>Finally, the majoritys argument that the investigations in California, Colorado, Florida and Oregon are proof that some unknown persons within the Department are collaborating with outside groups to deny scholarship opportunities is without merit.</w:t>
      </w:r>
    </w:p>
    <w:p w:rsidR="00C313AC" w:rsidRDefault="00C313AC" w:rsidP="00C313AC">
      <w:pPr>
        <w:widowControl/>
        <w:spacing w:before="120"/>
        <w:ind w:firstLine="360"/>
        <w:rPr>
          <w:rFonts w:ascii="Times New Roman" w:hAnsi="Times New Roman"/>
        </w:rPr>
      </w:pPr>
      <w:r>
        <w:rPr>
          <w:rFonts w:ascii="Times New Roman" w:hAnsi="Times New Roman"/>
        </w:rPr>
        <w:t>With the exception of two of the three California cases, all of these investigations dealt with programs within the universities, specific colleges, or enacted by state legislatures which specifically benefitted one minority while exclu</w:t>
      </w:r>
      <w:r>
        <w:rPr>
          <w:rFonts w:ascii="Times New Roman" w:hAnsi="Times New Roman"/>
        </w:rPr>
        <w:t>d</w:t>
      </w:r>
      <w:r>
        <w:rPr>
          <w:rFonts w:ascii="Times New Roman" w:hAnsi="Times New Roman"/>
        </w:rPr>
        <w:t>ing all others. The Department is required by law to investigate all complaints of discrimination that are formally filed with the Office of Civil Rights. After complaining that the Department was failing to follow the law and enforcing the "Civil Rights Act," the majority now uses their adherence to the law as an indication of some devious intent.</w:t>
      </w:r>
    </w:p>
    <w:p w:rsidR="00C313AC" w:rsidRDefault="00C313AC" w:rsidP="00C313AC">
      <w:pPr>
        <w:widowControl/>
        <w:spacing w:before="120"/>
        <w:ind w:firstLine="360"/>
        <w:rPr>
          <w:rFonts w:ascii="Times New Roman" w:hAnsi="Times New Roman"/>
        </w:rPr>
      </w:pPr>
      <w:r>
        <w:rPr>
          <w:rFonts w:ascii="Times New Roman" w:hAnsi="Times New Roman"/>
        </w:rPr>
        <w:t>Two of the California cases were begun as part of a compliance review because officials within the Department had concerns about the intent of the programs and their outcomes. This is an oversight responsibility that is no different than this subcommittees oversight reponsibility. On many occasions, this subcommittee has initiated investigations as a r</w:t>
      </w:r>
      <w:r>
        <w:rPr>
          <w:rFonts w:ascii="Times New Roman" w:hAnsi="Times New Roman"/>
        </w:rPr>
        <w:t>e</w:t>
      </w:r>
      <w:r>
        <w:rPr>
          <w:rFonts w:ascii="Times New Roman" w:hAnsi="Times New Roman"/>
        </w:rPr>
        <w:t>sult of an article in a newspaper or a story on the news .  .  . or as a direct result of concerns voiced by various special interest groups. This is a legitimate action. Implying a devious attempt on an oversight action by a federal agency or a Congressional committee or subcommittee is not something we should engage in. It could come back to haunt us.</w:t>
      </w:r>
    </w:p>
    <w:p w:rsidR="00C313AC" w:rsidRDefault="00C313AC" w:rsidP="00C313AC">
      <w:pPr>
        <w:widowControl/>
        <w:spacing w:before="120"/>
        <w:ind w:firstLine="360"/>
        <w:rPr>
          <w:rFonts w:ascii="Times New Roman" w:hAnsi="Times New Roman"/>
        </w:rPr>
      </w:pPr>
      <w:r>
        <w:rPr>
          <w:rFonts w:ascii="Times New Roman" w:hAnsi="Times New Roman"/>
        </w:rPr>
        <w:t>President Bush, Secretary Alexander, Assistant Secretary Williams and other officials within the Department of Education are committed to equal educational for everyone in this country. The majoritys insinuation of racist intent on the part of this Administration is not only without foundation, but it sets a dangerous tone for the upcoming political season.  This subcommittee, as well as the entire Congress, should resist the majoritys urge to take this road.</w:t>
      </w:r>
    </w:p>
    <w:p w:rsidR="00C313AC" w:rsidRDefault="00C313AC" w:rsidP="00C313AC">
      <w:pPr>
        <w:widowControl/>
        <w:spacing w:before="120"/>
        <w:ind w:firstLine="360"/>
        <w:rPr>
          <w:rFonts w:ascii="Times New Roman" w:hAnsi="Times New Roman"/>
        </w:rPr>
      </w:pPr>
      <w:r>
        <w:rPr>
          <w:rFonts w:ascii="Times New Roman" w:hAnsi="Times New Roman"/>
        </w:rPr>
        <w:t>Craig Thomas.</w:t>
      </w:r>
    </w:p>
    <w:p w:rsidR="00C313AC" w:rsidRDefault="00C313AC" w:rsidP="00C313AC">
      <w:pPr>
        <w:widowControl/>
        <w:spacing w:before="120"/>
        <w:ind w:firstLine="360"/>
        <w:rPr>
          <w:rFonts w:ascii="Times New Roman" w:hAnsi="Times New Roman"/>
        </w:rPr>
      </w:pPr>
      <w:r>
        <w:rPr>
          <w:rFonts w:ascii="Times New Roman" w:hAnsi="Times New Roman"/>
        </w:rPr>
        <w:t>Frank Horton.</w:t>
      </w:r>
    </w:p>
    <w:p w:rsidR="00C313AC" w:rsidRDefault="00C313AC" w:rsidP="00C313AC">
      <w:pPr>
        <w:widowControl/>
        <w:spacing w:before="120"/>
        <w:ind w:firstLine="360"/>
        <w:rPr>
          <w:rFonts w:ascii="Times New Roman" w:hAnsi="Times New Roman"/>
        </w:rPr>
      </w:pPr>
      <w:r>
        <w:rPr>
          <w:rFonts w:ascii="Times New Roman" w:hAnsi="Times New Roman"/>
        </w:rPr>
        <w:t>Al McCandless.</w:t>
      </w:r>
    </w:p>
    <w:p w:rsidR="00C313AC" w:rsidRDefault="00C313AC" w:rsidP="00C313AC">
      <w:pPr>
        <w:widowControl/>
        <w:rPr>
          <w:rFonts w:ascii="Times New Roman" w:hAnsi="Times New Roman"/>
        </w:rPr>
      </w:pPr>
      <w:r>
        <w:rPr>
          <w:rFonts w:ascii="Times New Roman" w:hAnsi="Times New Roman"/>
        </w:rPr>
        <w:t xml:space="preserve"> DISSENTING VIEWS OF HON. WILLIAM H. ZELIFF, JR.</w:t>
      </w:r>
    </w:p>
    <w:p w:rsidR="00C313AC" w:rsidRDefault="00C313AC" w:rsidP="00C313AC">
      <w:pPr>
        <w:widowControl/>
        <w:spacing w:before="120"/>
        <w:ind w:firstLine="360"/>
        <w:rPr>
          <w:rFonts w:ascii="Times New Roman" w:hAnsi="Times New Roman"/>
        </w:rPr>
      </w:pPr>
      <w:r>
        <w:rPr>
          <w:rFonts w:ascii="Times New Roman" w:hAnsi="Times New Roman"/>
        </w:rPr>
        <w:t>Mr. Chairman, I am in opposition to the adoption of the report, "The Fiesta Bowl Fiasco: Department of Educations Attempt to Ban Minority Scholarships."</w:t>
      </w:r>
    </w:p>
    <w:p w:rsidR="00C313AC" w:rsidRDefault="00C313AC" w:rsidP="00C313AC">
      <w:pPr>
        <w:widowControl/>
        <w:spacing w:before="120"/>
        <w:ind w:firstLine="360"/>
        <w:rPr>
          <w:rFonts w:ascii="Times New Roman" w:hAnsi="Times New Roman"/>
        </w:rPr>
      </w:pPr>
      <w:r>
        <w:rPr>
          <w:rFonts w:ascii="Times New Roman" w:hAnsi="Times New Roman"/>
        </w:rPr>
        <w:t>I reject the politicization of the proposed scholarship program by the authors of the report. The record of Mr. Wi</w:t>
      </w:r>
      <w:r>
        <w:rPr>
          <w:rFonts w:ascii="Times New Roman" w:hAnsi="Times New Roman"/>
        </w:rPr>
        <w:t>l</w:t>
      </w:r>
      <w:r>
        <w:rPr>
          <w:rFonts w:ascii="Times New Roman" w:hAnsi="Times New Roman"/>
        </w:rPr>
        <w:t>liams actions has been distorted, misinterpreted and erroneously reported.</w:t>
      </w:r>
    </w:p>
    <w:p w:rsidR="00C313AC" w:rsidRDefault="00C313AC" w:rsidP="00C313AC">
      <w:pPr>
        <w:widowControl/>
        <w:spacing w:before="120"/>
        <w:ind w:firstLine="360"/>
        <w:rPr>
          <w:rFonts w:ascii="Times New Roman" w:hAnsi="Times New Roman"/>
        </w:rPr>
      </w:pPr>
      <w:r>
        <w:rPr>
          <w:rFonts w:ascii="Times New Roman" w:hAnsi="Times New Roman"/>
        </w:rPr>
        <w:t>His detractors, the naysayers among the media, among civil rights activists and among the Democratic Party, have wrongly characterized his actions as an attempt by the Bush Administration to deny educational opportunities to minor</w:t>
      </w:r>
      <w:r>
        <w:rPr>
          <w:rFonts w:ascii="Times New Roman" w:hAnsi="Times New Roman"/>
        </w:rPr>
        <w:t>i</w:t>
      </w:r>
      <w:r>
        <w:rPr>
          <w:rFonts w:ascii="Times New Roman" w:hAnsi="Times New Roman"/>
        </w:rPr>
        <w:t>ties. In fact, Mr. Williams boldly took the initiative to counsel activist organizers of the Fiesta Bowl about how to i</w:t>
      </w:r>
      <w:r>
        <w:rPr>
          <w:rFonts w:ascii="Times New Roman" w:hAnsi="Times New Roman"/>
        </w:rPr>
        <w:t>n</w:t>
      </w:r>
      <w:r>
        <w:rPr>
          <w:rFonts w:ascii="Times New Roman" w:hAnsi="Times New Roman"/>
        </w:rPr>
        <w:t>crease educational opportunities for minorities under existing law. He tried to ensure that a minority scholarship pr</w:t>
      </w:r>
      <w:r>
        <w:rPr>
          <w:rFonts w:ascii="Times New Roman" w:hAnsi="Times New Roman"/>
        </w:rPr>
        <w:t>o</w:t>
      </w:r>
      <w:r>
        <w:rPr>
          <w:rFonts w:ascii="Times New Roman" w:hAnsi="Times New Roman"/>
        </w:rPr>
        <w:t>gram that would not violate Title VI of the Civil Rights Act could be established by the organizers of the Fiesta Bowl. To that extent, Mr. Williams offered only advice about a re-write of the scholarship plan; no policy change was being instituted.</w:t>
      </w:r>
    </w:p>
    <w:p w:rsidR="00C313AC" w:rsidRDefault="00C313AC" w:rsidP="00C313AC">
      <w:pPr>
        <w:widowControl/>
        <w:spacing w:before="120"/>
        <w:ind w:firstLine="360"/>
        <w:rPr>
          <w:rFonts w:ascii="Times New Roman" w:hAnsi="Times New Roman"/>
        </w:rPr>
      </w:pPr>
      <w:r>
        <w:rPr>
          <w:rFonts w:ascii="Times New Roman" w:hAnsi="Times New Roman"/>
        </w:rPr>
        <w:t>Because of the progressive assistance that the Bush Administration has offered to groups organizing scholarship programs, scholarship programs that meet the letter and intent of federal law have been organized. I applaud Mr. Wi</w:t>
      </w:r>
      <w:r>
        <w:rPr>
          <w:rFonts w:ascii="Times New Roman" w:hAnsi="Times New Roman"/>
        </w:rPr>
        <w:t>l</w:t>
      </w:r>
      <w:r>
        <w:rPr>
          <w:rFonts w:ascii="Times New Roman" w:hAnsi="Times New Roman"/>
        </w:rPr>
        <w:t>liams for his initiative in counseling the organizers of the scholarship program.</w:t>
      </w:r>
    </w:p>
    <w:p w:rsidR="00C313AC" w:rsidRDefault="00C313AC" w:rsidP="00C313AC">
      <w:pPr>
        <w:widowControl/>
        <w:spacing w:before="120"/>
        <w:ind w:firstLine="360"/>
        <w:rPr>
          <w:rFonts w:ascii="Times New Roman" w:hAnsi="Times New Roman"/>
        </w:rPr>
      </w:pPr>
      <w:r>
        <w:rPr>
          <w:rFonts w:ascii="Times New Roman" w:hAnsi="Times New Roman"/>
        </w:rPr>
        <w:t>President Bush, Secretary Alexander and Michael Williams all have backgrounds and records that support equal educational opportunities for all, regardless of race, creed, color or sex. The question that this subcommittee faces is whether Mr. Williams followed the Rules and Regulations of the Department. I believe that he has followed the Rules and Regulations.</w:t>
      </w:r>
    </w:p>
    <w:p w:rsidR="00C313AC" w:rsidRDefault="00C313AC" w:rsidP="00C313AC">
      <w:pPr>
        <w:widowControl/>
        <w:rPr>
          <w:rFonts w:ascii="Times New Roman" w:hAnsi="Times New Roman"/>
        </w:rPr>
      </w:pPr>
      <w:r>
        <w:rPr>
          <w:rFonts w:ascii="Times New Roman" w:hAnsi="Times New Roman"/>
        </w:rPr>
        <w:t xml:space="preserve"> Bill Zeliff.</w:t>
      </w:r>
    </w:p>
    <w:p w:rsidR="00C313AC" w:rsidRDefault="00C313AC" w:rsidP="00C313AC">
      <w:pPr>
        <w:widowControl/>
        <w:rPr>
          <w:rFonts w:ascii="Times New Roman" w:hAnsi="Times New Roman"/>
        </w:rPr>
      </w:pP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3AC"/>
    <w:rsid w:val="00967C89"/>
    <w:rsid w:val="00C313AC"/>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AC"/>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AC"/>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11267</Words>
  <Characters>64224</Characters>
  <Application>Microsoft Macintosh Word</Application>
  <DocSecurity>0</DocSecurity>
  <Lines>535</Lines>
  <Paragraphs>150</Paragraphs>
  <ScaleCrop>false</ScaleCrop>
  <Company>Live_Free</Company>
  <LinksUpToDate>false</LinksUpToDate>
  <CharactersWithSpaces>75341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2014-01-28T03:41:00Z</dcterms:created>
  <dcterms:modified xsi:type="dcterms:W3CDTF">2014-01-28T03:41:00Z</dcterms:modified>
</cp:coreProperties>
</file>